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31A3C" w:rsidRPr="00AF0760" w:rsidTr="00C37D9A">
        <w:tc>
          <w:tcPr>
            <w:tcW w:w="9067" w:type="dxa"/>
          </w:tcPr>
          <w:p w:rsidR="00331A3C" w:rsidRDefault="00331A3C" w:rsidP="00C37D9A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Professora:</w:t>
            </w:r>
            <w:r w:rsidRPr="00AF0760">
              <w:rPr>
                <w:sz w:val="28"/>
                <w:szCs w:val="28"/>
              </w:rPr>
              <w:t xml:space="preserve"> Naiara Regina </w:t>
            </w:r>
            <w:proofErr w:type="spellStart"/>
            <w:r w:rsidRPr="00AF0760">
              <w:rPr>
                <w:sz w:val="28"/>
                <w:szCs w:val="28"/>
              </w:rPr>
              <w:t>Pontel</w:t>
            </w:r>
            <w:proofErr w:type="spellEnd"/>
          </w:p>
          <w:p w:rsidR="00331A3C" w:rsidRDefault="00331A3C" w:rsidP="00C37D9A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Turma:</w:t>
            </w:r>
            <w:r w:rsidRPr="00AF0760">
              <w:rPr>
                <w:sz w:val="28"/>
                <w:szCs w:val="28"/>
              </w:rPr>
              <w:t xml:space="preserve"> Maternal III A</w:t>
            </w:r>
          </w:p>
          <w:p w:rsidR="00197A9F" w:rsidRPr="00AF0760" w:rsidRDefault="00197A9F" w:rsidP="00C37D9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1A3C" w:rsidRPr="00AF0760" w:rsidTr="00C37D9A">
        <w:tc>
          <w:tcPr>
            <w:tcW w:w="9067" w:type="dxa"/>
          </w:tcPr>
          <w:p w:rsidR="00197A9F" w:rsidRDefault="00197A9F" w:rsidP="00C37D9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1A3C" w:rsidRPr="00AF0760" w:rsidRDefault="00331A3C" w:rsidP="00C37D9A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Nome da experiência realizada no vídeo</w:t>
            </w:r>
            <w:r w:rsidRPr="00AF0760">
              <w:rPr>
                <w:sz w:val="28"/>
                <w:szCs w:val="28"/>
              </w:rPr>
              <w:t xml:space="preserve">: </w:t>
            </w:r>
            <w:r w:rsidR="00197A9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torre de copos</w:t>
            </w:r>
            <w:r w:rsidR="00197A9F">
              <w:rPr>
                <w:sz w:val="28"/>
                <w:szCs w:val="28"/>
              </w:rPr>
              <w:t xml:space="preserve"> e cores primárias”.</w:t>
            </w:r>
          </w:p>
          <w:p w:rsidR="00331A3C" w:rsidRDefault="00331A3C" w:rsidP="00331A3C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Data da postagem do vídeo</w:t>
            </w:r>
            <w:r w:rsidR="00EC264F">
              <w:rPr>
                <w:sz w:val="28"/>
                <w:szCs w:val="28"/>
              </w:rPr>
              <w:t>: 17</w:t>
            </w:r>
            <w:r>
              <w:rPr>
                <w:sz w:val="28"/>
                <w:szCs w:val="28"/>
              </w:rPr>
              <w:t xml:space="preserve"> de junho</w:t>
            </w:r>
            <w:r w:rsidRPr="00AF0760">
              <w:rPr>
                <w:sz w:val="28"/>
                <w:szCs w:val="28"/>
              </w:rPr>
              <w:t xml:space="preserve"> de 2020</w:t>
            </w:r>
          </w:p>
          <w:p w:rsidR="00197A9F" w:rsidRPr="00AF0760" w:rsidRDefault="00EC264F" w:rsidP="004621ED">
            <w:pPr>
              <w:spacing w:line="360" w:lineRule="auto"/>
              <w:rPr>
                <w:sz w:val="28"/>
                <w:szCs w:val="28"/>
              </w:rPr>
            </w:pPr>
            <w:r w:rsidRPr="00EC264F">
              <w:rPr>
                <w:b/>
                <w:sz w:val="28"/>
                <w:szCs w:val="28"/>
              </w:rPr>
              <w:t>Link do vídeo:</w:t>
            </w:r>
            <w:r w:rsidR="004621ED"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="004621ED" w:rsidRPr="00DA0826">
                <w:rPr>
                  <w:rStyle w:val="Hyperlink"/>
                  <w:b/>
                  <w:sz w:val="28"/>
                  <w:szCs w:val="28"/>
                </w:rPr>
                <w:t>https://youtu.be/d8SW1ZmJdrc</w:t>
              </w:r>
            </w:hyperlink>
            <w:bookmarkStart w:id="0" w:name="_GoBack"/>
            <w:bookmarkEnd w:id="0"/>
          </w:p>
        </w:tc>
      </w:tr>
      <w:tr w:rsidR="00331A3C" w:rsidRPr="00AE2B7A" w:rsidTr="00C37D9A">
        <w:tc>
          <w:tcPr>
            <w:tcW w:w="9067" w:type="dxa"/>
          </w:tcPr>
          <w:p w:rsidR="00197A9F" w:rsidRDefault="00197A9F" w:rsidP="00C37D9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31A3C" w:rsidRPr="0068610F" w:rsidRDefault="00331A3C" w:rsidP="00C37D9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8610F">
              <w:rPr>
                <w:b/>
                <w:bCs/>
                <w:sz w:val="28"/>
                <w:szCs w:val="28"/>
              </w:rPr>
              <w:t>Campo de experiência:</w:t>
            </w:r>
          </w:p>
          <w:p w:rsidR="00331A3C" w:rsidRPr="00197A9F" w:rsidRDefault="0068610F" w:rsidP="00197A9F">
            <w:pPr>
              <w:spacing w:line="360" w:lineRule="auto"/>
              <w:ind w:left="731"/>
              <w:jc w:val="both"/>
              <w:rPr>
                <w:bCs/>
                <w:sz w:val="28"/>
                <w:szCs w:val="28"/>
              </w:rPr>
            </w:pPr>
            <w:r w:rsidRPr="0068610F">
              <w:rPr>
                <w:sz w:val="28"/>
                <w:szCs w:val="28"/>
              </w:rPr>
              <w:t>“Espaços, tempos, quantidades, relações e transformações”</w:t>
            </w:r>
          </w:p>
          <w:p w:rsidR="00331A3C" w:rsidRDefault="00331A3C" w:rsidP="00197A9F">
            <w:pPr>
              <w:pStyle w:val="PargrafodaLista"/>
              <w:spacing w:line="360" w:lineRule="auto"/>
              <w:rPr>
                <w:sz w:val="28"/>
                <w:szCs w:val="28"/>
              </w:rPr>
            </w:pPr>
            <w:r w:rsidRPr="0068610F">
              <w:rPr>
                <w:sz w:val="28"/>
                <w:szCs w:val="28"/>
              </w:rPr>
              <w:t>“Traços, sons, cores e formas”</w:t>
            </w:r>
          </w:p>
          <w:p w:rsidR="00197A9F" w:rsidRPr="0068610F" w:rsidRDefault="00197A9F" w:rsidP="00197A9F">
            <w:pPr>
              <w:pStyle w:val="PargrafodaList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“Corpo, gestos e movimentos”</w:t>
            </w:r>
          </w:p>
          <w:p w:rsidR="00331A3C" w:rsidRPr="0068610F" w:rsidRDefault="00331A3C" w:rsidP="00C37D9A">
            <w:pPr>
              <w:rPr>
                <w:sz w:val="28"/>
                <w:szCs w:val="28"/>
              </w:rPr>
            </w:pPr>
          </w:p>
        </w:tc>
      </w:tr>
      <w:tr w:rsidR="00331A3C" w:rsidRPr="00AF0760" w:rsidTr="00C37D9A">
        <w:tc>
          <w:tcPr>
            <w:tcW w:w="9067" w:type="dxa"/>
          </w:tcPr>
          <w:p w:rsidR="00197A9F" w:rsidRDefault="00197A9F" w:rsidP="00C37D9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1A3C" w:rsidRDefault="00331A3C" w:rsidP="00C37D9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Objetivos:</w:t>
            </w:r>
            <w:r w:rsidR="00197A9F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1A3C" w:rsidRPr="00197A9F" w:rsidRDefault="00331A3C" w:rsidP="00197A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97A9F">
              <w:rPr>
                <w:sz w:val="28"/>
                <w:szCs w:val="28"/>
              </w:rPr>
              <w:t>Identificar relações espaciais (dentro e fora, em cima, embaixo, acima, abaixo, entre e do lado) e temp</w:t>
            </w:r>
            <w:r w:rsidR="0068610F" w:rsidRPr="00197A9F">
              <w:rPr>
                <w:sz w:val="28"/>
                <w:szCs w:val="28"/>
              </w:rPr>
              <w:t>orais (antes, durante e depois);</w:t>
            </w:r>
          </w:p>
          <w:p w:rsidR="0068610F" w:rsidRPr="00197A9F" w:rsidRDefault="0068610F" w:rsidP="00197A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97A9F">
              <w:rPr>
                <w:sz w:val="28"/>
                <w:szCs w:val="28"/>
              </w:rPr>
              <w:t>Explorar elementos e produzir edificações, montagens;</w:t>
            </w:r>
          </w:p>
          <w:p w:rsidR="0068610F" w:rsidRPr="00197A9F" w:rsidRDefault="0068610F" w:rsidP="00197A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97A9F">
              <w:rPr>
                <w:sz w:val="28"/>
                <w:szCs w:val="28"/>
              </w:rPr>
              <w:t>Brincar de encaixar, empilhar, emparelhar, selecionar, c</w:t>
            </w:r>
            <w:r w:rsidR="00197A9F">
              <w:rPr>
                <w:sz w:val="28"/>
                <w:szCs w:val="28"/>
              </w:rPr>
              <w:t xml:space="preserve">lassificar brinquedos e </w:t>
            </w:r>
            <w:r w:rsidR="00197A9F" w:rsidRPr="00197A9F">
              <w:rPr>
                <w:sz w:val="28"/>
                <w:szCs w:val="28"/>
              </w:rPr>
              <w:t>objetos;</w:t>
            </w:r>
          </w:p>
          <w:p w:rsidR="00197A9F" w:rsidRPr="00197A9F" w:rsidRDefault="0068610F" w:rsidP="00197A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97A9F">
              <w:rPr>
                <w:sz w:val="28"/>
                <w:szCs w:val="28"/>
              </w:rPr>
              <w:t>Participar de brincadeiras de montar,</w:t>
            </w:r>
            <w:r w:rsidR="00197A9F" w:rsidRPr="00197A9F">
              <w:rPr>
                <w:sz w:val="28"/>
                <w:szCs w:val="28"/>
              </w:rPr>
              <w:t xml:space="preserve"> desmontar, empilhar, derrubar;</w:t>
            </w:r>
          </w:p>
          <w:p w:rsidR="0068610F" w:rsidRPr="00197A9F" w:rsidRDefault="0068610F" w:rsidP="00197A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97A9F">
              <w:rPr>
                <w:sz w:val="28"/>
                <w:szCs w:val="28"/>
              </w:rPr>
              <w:t>Explorar, conhecer, nomea</w:t>
            </w:r>
            <w:r w:rsidR="00197A9F" w:rsidRPr="00197A9F">
              <w:rPr>
                <w:sz w:val="28"/>
                <w:szCs w:val="28"/>
              </w:rPr>
              <w:t>r e utilizar as cores primárias;</w:t>
            </w:r>
          </w:p>
          <w:p w:rsidR="00197A9F" w:rsidRPr="00197A9F" w:rsidRDefault="00197A9F" w:rsidP="00197A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97A9F">
              <w:rPr>
                <w:sz w:val="28"/>
                <w:szCs w:val="28"/>
              </w:rPr>
              <w:t>Desenvolver progressivamente as habilidades manuais,</w:t>
            </w:r>
          </w:p>
          <w:p w:rsidR="00197A9F" w:rsidRPr="00197A9F" w:rsidRDefault="00197A9F" w:rsidP="00197A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97A9F">
              <w:rPr>
                <w:sz w:val="28"/>
                <w:szCs w:val="28"/>
              </w:rPr>
              <w:t>Estimular a coordenação motora, concentração e atenção.</w:t>
            </w:r>
          </w:p>
          <w:p w:rsidR="00197A9F" w:rsidRPr="00197A9F" w:rsidRDefault="00197A9F" w:rsidP="00197A9F">
            <w:pPr>
              <w:spacing w:line="360" w:lineRule="auto"/>
              <w:rPr>
                <w:sz w:val="16"/>
                <w:szCs w:val="16"/>
              </w:rPr>
            </w:pPr>
            <w:r w:rsidRPr="00197A9F">
              <w:rPr>
                <w:sz w:val="16"/>
                <w:szCs w:val="16"/>
              </w:rPr>
              <w:t>Referências: BNCC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BD1A68" w:rsidRDefault="004621ED"/>
    <w:sectPr w:rsidR="00BD1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F330E"/>
    <w:multiLevelType w:val="hybridMultilevel"/>
    <w:tmpl w:val="A274B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63267"/>
    <w:multiLevelType w:val="hybridMultilevel"/>
    <w:tmpl w:val="A09E6F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30EC"/>
    <w:multiLevelType w:val="hybridMultilevel"/>
    <w:tmpl w:val="0D90C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25729"/>
    <w:multiLevelType w:val="hybridMultilevel"/>
    <w:tmpl w:val="086C54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C"/>
    <w:rsid w:val="00197A9F"/>
    <w:rsid w:val="00222B2F"/>
    <w:rsid w:val="00331A3C"/>
    <w:rsid w:val="004621ED"/>
    <w:rsid w:val="0068610F"/>
    <w:rsid w:val="00CA20F8"/>
    <w:rsid w:val="00EC264F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E25A-A042-4041-A7F8-0D7DFA2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1A3C"/>
    <w:pPr>
      <w:ind w:left="720"/>
      <w:contextualSpacing/>
    </w:pPr>
  </w:style>
  <w:style w:type="table" w:styleId="Tabelacomgrade">
    <w:name w:val="Table Grid"/>
    <w:basedOn w:val="Tabelanormal"/>
    <w:uiPriority w:val="39"/>
    <w:qFormat/>
    <w:rsid w:val="00331A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62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8SW1ZmJd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DIEGOCOMUNICACAO</cp:lastModifiedBy>
  <cp:revision>2</cp:revision>
  <dcterms:created xsi:type="dcterms:W3CDTF">2020-06-16T14:05:00Z</dcterms:created>
  <dcterms:modified xsi:type="dcterms:W3CDTF">2020-06-16T14:05:00Z</dcterms:modified>
</cp:coreProperties>
</file>