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D0CD4" w:rsidRPr="00372939" w:rsidTr="00DE34E8">
        <w:tc>
          <w:tcPr>
            <w:tcW w:w="8926" w:type="dxa"/>
          </w:tcPr>
          <w:p w:rsidR="001D0CD4" w:rsidRPr="001D0CD4" w:rsidRDefault="001D0CD4" w:rsidP="00DE3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Professora:</w:t>
            </w: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 xml:space="preserve"> Naiara Regina </w:t>
            </w:r>
            <w:proofErr w:type="spellStart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Pontel</w:t>
            </w:r>
            <w:proofErr w:type="spellEnd"/>
          </w:p>
          <w:p w:rsidR="001D0CD4" w:rsidRPr="001D0CD4" w:rsidRDefault="001D0CD4" w:rsidP="00DE3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Turma:</w:t>
            </w: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 xml:space="preserve"> Maternal III A</w:t>
            </w:r>
          </w:p>
          <w:p w:rsidR="001D0CD4" w:rsidRPr="001D0CD4" w:rsidRDefault="001D0CD4" w:rsidP="00DE3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D4" w:rsidRPr="00372939" w:rsidTr="00DE34E8">
        <w:tc>
          <w:tcPr>
            <w:tcW w:w="8926" w:type="dxa"/>
          </w:tcPr>
          <w:p w:rsidR="001D0CD4" w:rsidRPr="001D0CD4" w:rsidRDefault="001D0CD4" w:rsidP="00DE3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experiência realizada no vídeo</w:t>
            </w: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: “Construindo e 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eccionando animais com sucatas,</w:t>
            </w: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 xml:space="preserve"> materiais recicláveis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diversos</w:t>
            </w: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D0CD4" w:rsidRDefault="001D0CD4" w:rsidP="00DE3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postagem do vídeo</w:t>
            </w: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: 15 de julho de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D0CD4" w:rsidRPr="007F672E" w:rsidRDefault="001D0CD4" w:rsidP="00DE34E8">
            <w:pPr>
              <w:spacing w:line="360" w:lineRule="auto"/>
            </w:pPr>
            <w:r w:rsidRPr="001D0CD4">
              <w:rPr>
                <w:rFonts w:ascii="Times New Roman" w:hAnsi="Times New Roman" w:cs="Times New Roman"/>
                <w:b/>
                <w:sz w:val="24"/>
                <w:szCs w:val="24"/>
              </w:rPr>
              <w:t>Link do vídeo:</w:t>
            </w:r>
            <w:r w:rsidR="007F672E">
              <w:t xml:space="preserve"> </w:t>
            </w:r>
            <w:r w:rsidR="007F672E" w:rsidRPr="007F672E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https://www.youtube.com/watch?v=ePcqkww4T68</w:t>
            </w:r>
          </w:p>
        </w:tc>
      </w:tr>
      <w:tr w:rsidR="001D0CD4" w:rsidRPr="00372939" w:rsidTr="00DE34E8">
        <w:tc>
          <w:tcPr>
            <w:tcW w:w="8926" w:type="dxa"/>
          </w:tcPr>
          <w:p w:rsidR="001D0CD4" w:rsidRPr="001D0CD4" w:rsidRDefault="001D0CD4" w:rsidP="00DE34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 de Experiência:  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“Corpo, gestos e movimentos”</w:t>
            </w:r>
          </w:p>
          <w:p w:rsidR="001D0CD4" w:rsidRPr="001D0CD4" w:rsidRDefault="001D0CD4" w:rsidP="00DE34E8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“Traços, sons, cores e formas”</w:t>
            </w:r>
          </w:p>
          <w:p w:rsidR="001D0CD4" w:rsidRPr="001D0CD4" w:rsidRDefault="001D0CD4" w:rsidP="00DE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“Espaços, tempos, quantidades, relações e transformações”</w:t>
            </w:r>
          </w:p>
          <w:p w:rsidR="001D0CD4" w:rsidRPr="001D0CD4" w:rsidRDefault="001D0CD4" w:rsidP="00DE34E8">
            <w:pPr>
              <w:pStyle w:val="PargrafodaLista"/>
              <w:spacing w:line="36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D4" w:rsidRPr="00054216" w:rsidTr="00DE34E8">
        <w:tc>
          <w:tcPr>
            <w:tcW w:w="8926" w:type="dxa"/>
          </w:tcPr>
          <w:p w:rsidR="001D0CD4" w:rsidRPr="001D0CD4" w:rsidRDefault="001D0CD4" w:rsidP="00DE3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Objetivos: 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Utilizar materiais variados com possibilidades de manipulação, explorando cores, texturas, superfícies, planos, formas e volumes ao criar objetos tridimensionais.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 xml:space="preserve">Criar habilidades no uso de materiais como lápis de cor, lápis de escrever, </w:t>
            </w:r>
            <w:proofErr w:type="spellStart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canetinhas</w:t>
            </w:r>
            <w:proofErr w:type="spellEnd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 xml:space="preserve">, canetões, canetas, giz de cera, giz de quadro, tesoura, cola, tinta guache, </w:t>
            </w:r>
            <w:proofErr w:type="spellStart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 xml:space="preserve">Criar brinquedos utilizando diferentes materiais como fios, lãs, garrafas, latas, tampas, embalagens, papel, caixa de ovos, balões, CDs, papel colorido, </w:t>
            </w:r>
            <w:proofErr w:type="spellStart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Construir brinquedos utilizando sucatas e materiais recicláveis.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Desenvolver progressivamente as habilidades manuais.</w:t>
            </w:r>
          </w:p>
          <w:p w:rsidR="001D0CD4" w:rsidRPr="001D0CD4" w:rsidRDefault="001D0CD4" w:rsidP="001D0CD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Estimular a coordenação motora, criatividade, concentração, atenção e imaginação.</w:t>
            </w:r>
          </w:p>
          <w:p w:rsidR="001D0CD4" w:rsidRPr="001D0CD4" w:rsidRDefault="001D0CD4" w:rsidP="00DE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D4">
              <w:rPr>
                <w:rFonts w:ascii="Times New Roman" w:hAnsi="Times New Roman" w:cs="Times New Roman"/>
                <w:sz w:val="24"/>
                <w:szCs w:val="24"/>
              </w:rPr>
              <w:t>Bibliografia: BNCC</w:t>
            </w:r>
          </w:p>
        </w:tc>
      </w:tr>
    </w:tbl>
    <w:p w:rsidR="00BD1A68" w:rsidRDefault="007F672E"/>
    <w:sectPr w:rsidR="00BD1A68" w:rsidSect="001D0CD4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EA2"/>
    <w:multiLevelType w:val="hybridMultilevel"/>
    <w:tmpl w:val="87205D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1033"/>
    <w:multiLevelType w:val="hybridMultilevel"/>
    <w:tmpl w:val="62360D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4"/>
    <w:rsid w:val="001D0CD4"/>
    <w:rsid w:val="00222B2F"/>
    <w:rsid w:val="007F672E"/>
    <w:rsid w:val="00CB0B19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1348"/>
  <w15:chartTrackingRefBased/>
  <w15:docId w15:val="{4651ED7D-C958-4FF2-8114-2D8D7B5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edwardoliem@yahoo.com.br</cp:lastModifiedBy>
  <cp:revision>3</cp:revision>
  <dcterms:created xsi:type="dcterms:W3CDTF">2020-07-13T17:25:00Z</dcterms:created>
  <dcterms:modified xsi:type="dcterms:W3CDTF">2020-07-23T17:06:00Z</dcterms:modified>
</cp:coreProperties>
</file>