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5C7AC9" w:rsidTr="0024683B">
        <w:tc>
          <w:tcPr>
            <w:tcW w:w="10758" w:type="dxa"/>
          </w:tcPr>
          <w:p w:rsidR="005C7AC9" w:rsidRDefault="005C7AC9" w:rsidP="0024683B">
            <w:pPr>
              <w:ind w:right="192"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0</wp:posOffset>
                      </wp:positionV>
                      <wp:extent cx="4591050" cy="22574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C9" w:rsidRPr="000935AA" w:rsidRDefault="00FE4EC6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CRECHE MUNICIPAL PRIMEIROS PASSOS GABRIELA GRANDER</w:t>
                                  </w:r>
                                  <w:r w:rsidR="005C7AC9"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027CAA"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="00027CAA"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FRANCIANE VIEIRA SARMENTO QUEIROS</w:t>
                                  </w:r>
                                  <w:bookmarkEnd w:id="0"/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0935AA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35AA"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MATERNAL IIB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027CAA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27C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0.1pt;margin-top:0;width:361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" fillcolor="white [3201]" stroked="f" strokeweight=".5pt">
                      <v:textbox>
                        <w:txbxContent>
                          <w:p w:rsidR="005C7AC9" w:rsidRPr="000935AA" w:rsidRDefault="00FE4EC6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CRECHE MUNICIPAL PRIMEIROS PASSOS GABRIELA GRANDER</w:t>
                            </w:r>
                            <w:r w:rsidR="005C7AC9"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AC9" w:rsidRPr="000935AA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5C7AC9" w:rsidRPr="000935AA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 w:rsidR="00027CAA"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r w:rsidR="00027CAA"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FRANCIANE VIEIRA SARMENTO QUEIROS</w:t>
                            </w:r>
                            <w:bookmarkEnd w:id="1"/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Pr="000935AA" w:rsidRDefault="006F76FA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5AA"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MATERNAL IIB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Pr="00027CAA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86C89C3" wp14:editId="36EDC52C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C9" w:rsidRPr="00027CAA" w:rsidTr="0024683B">
        <w:trPr>
          <w:trHeight w:val="766"/>
        </w:trPr>
        <w:tc>
          <w:tcPr>
            <w:tcW w:w="10758" w:type="dxa"/>
          </w:tcPr>
          <w:p w:rsidR="005C7AC9" w:rsidRPr="00027CAA" w:rsidRDefault="007D63ED" w:rsidP="00AE1F2E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Nome da Experiência:</w:t>
            </w:r>
            <w:r w:rsidR="00027CAA" w:rsidRPr="00027C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1F2E">
              <w:rPr>
                <w:rFonts w:ascii="Arial" w:hAnsi="Arial" w:cs="Arial"/>
                <w:sz w:val="24"/>
                <w:szCs w:val="28"/>
              </w:rPr>
              <w:t>A importância do brincar no desenvolvimento infantil</w:t>
            </w:r>
          </w:p>
        </w:tc>
      </w:tr>
      <w:tr w:rsidR="005C7AC9" w:rsidRPr="00027CAA" w:rsidTr="0024683B">
        <w:trPr>
          <w:trHeight w:val="409"/>
        </w:trPr>
        <w:tc>
          <w:tcPr>
            <w:tcW w:w="10758" w:type="dxa"/>
          </w:tcPr>
          <w:p w:rsidR="005C7AC9" w:rsidRPr="00027CAA" w:rsidRDefault="007D63ED" w:rsidP="00027CAA">
            <w:pPr>
              <w:ind w:hanging="120"/>
              <w:jc w:val="both"/>
              <w:rPr>
                <w:rFonts w:ascii="Arial" w:hAnsi="Arial" w:cs="Arial"/>
                <w:noProof/>
                <w:sz w:val="24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Direito</w:t>
            </w:r>
            <w:r w:rsidR="00266A3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s</w:t>
            </w:r>
            <w:r w:rsidR="006F76FA" w:rsidRP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de aprendizagem:</w:t>
            </w:r>
            <w:r w:rsid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027CAA" w:rsidRPr="00027CAA">
              <w:rPr>
                <w:rFonts w:ascii="Arial" w:hAnsi="Arial" w:cs="Arial"/>
                <w:noProof/>
                <w:sz w:val="24"/>
                <w:szCs w:val="28"/>
                <w:lang w:eastAsia="pt-BR"/>
              </w:rPr>
              <w:t>Conviver, brincar, participar, explorar, expressar e conhecer-se.</w:t>
            </w:r>
          </w:p>
          <w:p w:rsidR="00027CAA" w:rsidRPr="00027CAA" w:rsidRDefault="00027CAA" w:rsidP="00027CAA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027CAA" w:rsidTr="0024683B">
        <w:tc>
          <w:tcPr>
            <w:tcW w:w="10758" w:type="dxa"/>
          </w:tcPr>
          <w:p w:rsidR="00DC2449" w:rsidRDefault="007D63ED" w:rsidP="00DC2449">
            <w:pPr>
              <w:spacing w:line="360" w:lineRule="auto"/>
              <w:ind w:left="-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532E1" w:rsidRPr="00027CAA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ampo</w:t>
            </w:r>
            <w:r w:rsidR="00DC244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 xml:space="preserve"> de Experiência:  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O eu; o outro e o nós;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Traços, sons, cores e formas;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Escuta,</w:t>
            </w:r>
            <w:r>
              <w:rPr>
                <w:rFonts w:ascii="Arial" w:hAnsi="Arial" w:cs="Arial"/>
                <w:sz w:val="24"/>
                <w:szCs w:val="28"/>
              </w:rPr>
              <w:t xml:space="preserve"> fala, pensamento e imaginação;</w:t>
            </w:r>
          </w:p>
          <w:p w:rsidR="006F76FA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Corpo, gestos e movimento;</w:t>
            </w:r>
          </w:p>
          <w:p w:rsidR="005C7AC9" w:rsidRPr="00027CAA" w:rsidRDefault="005C7AC9" w:rsidP="008C1686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027CAA" w:rsidTr="0024683B">
        <w:tc>
          <w:tcPr>
            <w:tcW w:w="10758" w:type="dxa"/>
          </w:tcPr>
          <w:p w:rsidR="005533FD" w:rsidRDefault="007D63ED" w:rsidP="00027CAA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 xml:space="preserve">Objetivos: </w:t>
            </w:r>
          </w:p>
          <w:p w:rsidR="00345A61" w:rsidRDefault="008C1686" w:rsidP="00345A61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533FD">
              <w:rPr>
                <w:rFonts w:ascii="Arial" w:hAnsi="Arial" w:cs="Arial"/>
                <w:sz w:val="24"/>
                <w:szCs w:val="28"/>
              </w:rPr>
              <w:t xml:space="preserve">Compreender a importância do brincar </w:t>
            </w:r>
            <w:r w:rsidR="00371E83">
              <w:rPr>
                <w:rFonts w:ascii="Arial" w:hAnsi="Arial" w:cs="Arial"/>
                <w:sz w:val="24"/>
                <w:szCs w:val="28"/>
              </w:rPr>
              <w:t>no</w:t>
            </w:r>
            <w:r w:rsidRPr="005533FD">
              <w:rPr>
                <w:rFonts w:ascii="Arial" w:hAnsi="Arial" w:cs="Arial"/>
                <w:sz w:val="24"/>
                <w:szCs w:val="28"/>
              </w:rPr>
              <w:t xml:space="preserve"> desenvolvimento infantil.</w:t>
            </w:r>
          </w:p>
          <w:p w:rsidR="006F76FA" w:rsidRPr="00027CAA" w:rsidRDefault="006F76FA" w:rsidP="00027CAA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027CAA" w:rsidTr="0024683B">
        <w:tc>
          <w:tcPr>
            <w:tcW w:w="10758" w:type="dxa"/>
          </w:tcPr>
          <w:p w:rsidR="00027CAA" w:rsidRDefault="00F238FC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E55357" wp14:editId="69BB08F2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418465</wp:posOffset>
                  </wp:positionV>
                  <wp:extent cx="2066925" cy="1281430"/>
                  <wp:effectExtent l="552450" t="114300" r="123825" b="18542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5" t="7139" r="3546" b="10010"/>
                          <a:stretch/>
                        </pic:blipFill>
                        <pic:spPr bwMode="auto">
                          <a:xfrm>
                            <a:off x="0" y="0"/>
                            <a:ext cx="2066925" cy="128143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Descrição da experiência:</w:t>
            </w:r>
            <w:r w:rsidR="006F76FA" w:rsidRPr="00027CA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27CAA" w:rsidRPr="00027CAA">
              <w:rPr>
                <w:rFonts w:ascii="Arial" w:hAnsi="Arial" w:cs="Arial"/>
                <w:sz w:val="24"/>
                <w:szCs w:val="28"/>
              </w:rPr>
              <w:t xml:space="preserve">Vídeo informativo sobre a importância do brincar </w:t>
            </w:r>
            <w:r w:rsidR="00371E83">
              <w:rPr>
                <w:rFonts w:ascii="Arial" w:hAnsi="Arial" w:cs="Arial"/>
                <w:sz w:val="24"/>
                <w:szCs w:val="28"/>
              </w:rPr>
              <w:t>n</w:t>
            </w:r>
            <w:r w:rsidR="00345A61">
              <w:rPr>
                <w:rFonts w:ascii="Arial" w:hAnsi="Arial" w:cs="Arial"/>
                <w:sz w:val="24"/>
                <w:szCs w:val="28"/>
              </w:rPr>
              <w:t>o</w:t>
            </w:r>
            <w:r w:rsidR="005533FD">
              <w:rPr>
                <w:rFonts w:ascii="Arial" w:hAnsi="Arial" w:cs="Arial"/>
                <w:sz w:val="24"/>
                <w:szCs w:val="28"/>
              </w:rPr>
              <w:t xml:space="preserve"> desenvolvimento infantil</w:t>
            </w:r>
            <w:r w:rsidR="00027CAA" w:rsidRPr="00027CAA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6F76F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Link de acesso: </w:t>
            </w:r>
            <w:hyperlink r:id="rId7" w:history="1">
              <w:r w:rsidRPr="006915AE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https://youtu.be/tvGrMqRhIIQ</w:t>
              </w:r>
            </w:hyperlink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027CA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Disponível na plataforma LUDIE- Lúdico Inteligência Emocional</w:t>
            </w:r>
          </w:p>
          <w:p w:rsidR="00027CA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Link da plataforma: </w:t>
            </w:r>
            <w:hyperlink r:id="rId8" w:history="1">
              <w:r w:rsidRPr="006915AE">
                <w:rPr>
                  <w:rStyle w:val="Hyperlink"/>
                  <w:rFonts w:ascii="Arial" w:hAnsi="Arial" w:cs="Arial"/>
                  <w:sz w:val="24"/>
                  <w:szCs w:val="28"/>
                </w:rPr>
                <w:t>www.ludie.com.br</w:t>
              </w:r>
            </w:hyperlink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E0579" w:rsidRPr="00027CAA" w:rsidRDefault="00AE0579" w:rsidP="00027CA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5C7AC9" w:rsidRPr="00027CAA" w:rsidRDefault="005C7AC9" w:rsidP="00027CAA">
      <w:pPr>
        <w:jc w:val="both"/>
        <w:rPr>
          <w:rFonts w:ascii="Arial" w:hAnsi="Arial" w:cs="Arial"/>
        </w:rPr>
      </w:pPr>
    </w:p>
    <w:sectPr w:rsidR="005C7AC9" w:rsidRPr="00027CAA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EFA"/>
    <w:multiLevelType w:val="hybridMultilevel"/>
    <w:tmpl w:val="59DE12EA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F8977EE"/>
    <w:multiLevelType w:val="hybridMultilevel"/>
    <w:tmpl w:val="7110FF74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027CAA"/>
    <w:rsid w:val="000935AA"/>
    <w:rsid w:val="0016356F"/>
    <w:rsid w:val="0024683B"/>
    <w:rsid w:val="00266A3D"/>
    <w:rsid w:val="00345A61"/>
    <w:rsid w:val="003532E1"/>
    <w:rsid w:val="00371E83"/>
    <w:rsid w:val="005533FD"/>
    <w:rsid w:val="005C7AC9"/>
    <w:rsid w:val="00680DAC"/>
    <w:rsid w:val="006F76FA"/>
    <w:rsid w:val="007D63ED"/>
    <w:rsid w:val="008C1686"/>
    <w:rsid w:val="00AE0579"/>
    <w:rsid w:val="00AE1F2E"/>
    <w:rsid w:val="00C07035"/>
    <w:rsid w:val="00D01B19"/>
    <w:rsid w:val="00DC2449"/>
    <w:rsid w:val="00E9758F"/>
    <w:rsid w:val="00F238FC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7C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GrMqRhI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Usuário do Windows</cp:lastModifiedBy>
  <cp:revision>2</cp:revision>
  <dcterms:created xsi:type="dcterms:W3CDTF">2020-08-27T19:32:00Z</dcterms:created>
  <dcterms:modified xsi:type="dcterms:W3CDTF">2020-08-27T19:32:00Z</dcterms:modified>
</cp:coreProperties>
</file>