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641C23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Default="00641C23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3175</wp:posOffset>
                      </wp:positionV>
                      <wp:extent cx="4705350" cy="185737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A516DE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516D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MARIZA CAVICHIOLI FRIGIERI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 w:rsid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BERÇÁRIOS E MATERNAIS-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I-II-III</w:t>
                                  </w: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CF410C" w:rsidRDefault="00641C23" w:rsidP="00A516DE">
                                  <w:pPr>
                                    <w:pStyle w:val="SemEspaamento"/>
                                    <w:ind w:right="52"/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="0067713B"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FF4DC4" w:rsidRPr="00CF410C"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  <w:t>/09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75pt;margin-top:.25pt;width:370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" fillcolor="white [3201]" stroked="f" strokeweight=".5pt">
                      <v:textbox>
                        <w:txbxContent>
                          <w:p w:rsidR="00641C23" w:rsidRPr="00A516DE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6DE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MARIZA CAVICHIOLI FRIGIERI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 w:rsid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BERÇÁRIOS E MATERNAIS-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I-II-III</w:t>
                            </w: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CF410C" w:rsidRDefault="00641C23" w:rsidP="00A516DE">
                            <w:pPr>
                              <w:pStyle w:val="SemEspaamento"/>
                              <w:ind w:right="52"/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="0067713B"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  <w:t>16</w:t>
                            </w:r>
                            <w:r w:rsidR="00FF4DC4" w:rsidRPr="00CF410C"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  <w:t>/09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877321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3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A516DE" w:rsidRDefault="00641C23" w:rsidP="0067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3B" w:rsidRPr="00A516DE">
              <w:rPr>
                <w:rFonts w:ascii="Times New Roman" w:hAnsi="Times New Roman" w:cs="Times New Roman"/>
                <w:sz w:val="24"/>
                <w:szCs w:val="24"/>
              </w:rPr>
              <w:t>Texto sobre Psicomotricidade</w:t>
            </w:r>
          </w:p>
          <w:p w:rsidR="0067713B" w:rsidRPr="00A516DE" w:rsidRDefault="0067713B" w:rsidP="0067713B">
            <w:pPr>
              <w:spacing w:after="0" w:line="240" w:lineRule="auto"/>
              <w:ind w:hanging="120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641C23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A516DE" w:rsidRDefault="00641C23" w:rsidP="0067713B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516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Direito de aprendizagem:</w:t>
            </w:r>
            <w:r w:rsidR="0014249D" w:rsidRPr="00A516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700648" w:rsidRPr="00A516DE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641C23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3" w:rsidRPr="00A516DE" w:rsidRDefault="00641C23" w:rsidP="0067713B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516DE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0648" w:rsidRPr="00A516DE">
              <w:rPr>
                <w:rFonts w:ascii="Times New Roman" w:hAnsi="Times New Roman" w:cs="Times New Roman"/>
                <w:sz w:val="24"/>
                <w:szCs w:val="24"/>
              </w:rPr>
              <w:t>Corpo, Gestos e Movimentos</w:t>
            </w:r>
            <w:bookmarkStart w:id="0" w:name="_GoBack"/>
            <w:bookmarkEnd w:id="0"/>
          </w:p>
        </w:tc>
      </w:tr>
      <w:tr w:rsidR="00CF410C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A" w:rsidRPr="00A516DE" w:rsidRDefault="0033061A" w:rsidP="0033061A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</w:p>
          <w:p w:rsidR="0033061A" w:rsidRPr="00A516DE" w:rsidRDefault="0033061A" w:rsidP="0033061A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Apropriar-se de gestos e movimentos de sua cultura no cuidado de si e nos jogos e brincadeiras.</w:t>
            </w: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Deslocar seu corpo no espaço, orientando-se por noções como em frente, atrás, no alto, embaixo, dentro, fora etc., ao se envolver em brincadeiras e atividades de diferentes naturezas.</w:t>
            </w: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Participar de brincadeiras dirigidas e ter garantidos movimentos livres de arrastar, apoiar, segurar, puxar, jogar, esconder, andar, correr, pular, sentar, subir, descer, cair, rolar e levantar, </w:t>
            </w:r>
            <w:proofErr w:type="spellStart"/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Brincar e explorar espaços variados e com diferentes tipos de solo (terra, grama, pedra, calçada, asfalto, areia, lama) constituindo-se desafios motores;</w:t>
            </w:r>
          </w:p>
          <w:p w:rsidR="00CF410C" w:rsidRPr="00A516DE" w:rsidRDefault="00CF410C" w:rsidP="0067713B">
            <w:pPr>
              <w:pStyle w:val="SemEspaamento"/>
              <w:numPr>
                <w:ilvl w:val="0"/>
                <w:numId w:val="4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Construir e brincar em espaços como cabanas, túneis, barracas, cavernas, passagens estreitas, rampas, buracos, abrigos, tocas, caixas, pneus, </w:t>
            </w:r>
            <w:proofErr w:type="spellStart"/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, desafiando os seus movimentos; </w:t>
            </w:r>
          </w:p>
          <w:p w:rsidR="00CF410C" w:rsidRPr="00A516DE" w:rsidRDefault="00CF410C" w:rsidP="0067713B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C" w:rsidRPr="00AB2ED8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0C" w:rsidRPr="0067713B" w:rsidRDefault="00CF410C" w:rsidP="00A5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Texto: </w:t>
            </w:r>
            <w:r w:rsidRPr="00AB2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13B">
              <w:rPr>
                <w:rFonts w:ascii="Times New Roman" w:hAnsi="Times New Roman" w:cs="Times New Roman"/>
                <w:b/>
                <w:sz w:val="24"/>
                <w:szCs w:val="24"/>
              </w:rPr>
              <w:t>PSICOMOTRICIDADE</w:t>
            </w:r>
          </w:p>
          <w:p w:rsidR="00CF410C" w:rsidRPr="0067713B" w:rsidRDefault="00CF410C" w:rsidP="00CF410C">
            <w:pPr>
              <w:numPr>
                <w:ilvl w:val="0"/>
                <w:numId w:val="1"/>
              </w:numPr>
              <w:spacing w:after="160" w:line="259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B">
              <w:rPr>
                <w:rFonts w:ascii="Times New Roman" w:hAnsi="Times New Roman" w:cs="Times New Roman"/>
                <w:sz w:val="24"/>
                <w:szCs w:val="24"/>
              </w:rPr>
              <w:t>No início da Educação Infantil, a criança ainda mantém vínculos familiares intensos, principalmente com a mãe, de quem se sente dependente. Nosso objetivo é permitir que a criança tenha um desenvolvimento físico, cognitivo e afetivo de qualidade e adequado à sua idade, no período em que ela entra no contexto da creche. Esse momento representa uma importante transição ecológica, pois, ao ingressar num ambiente desconhecido, a criança se defronta com um mundo novo.</w:t>
            </w:r>
          </w:p>
          <w:p w:rsidR="00CF410C" w:rsidRPr="0067713B" w:rsidRDefault="00CF410C" w:rsidP="00CF410C">
            <w:pPr>
              <w:numPr>
                <w:ilvl w:val="0"/>
                <w:numId w:val="1"/>
              </w:numPr>
              <w:spacing w:after="160" w:line="259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B">
              <w:rPr>
                <w:rFonts w:ascii="Times New Roman" w:hAnsi="Times New Roman" w:cs="Times New Roman"/>
                <w:sz w:val="24"/>
                <w:szCs w:val="24"/>
              </w:rPr>
              <w:t>Sendo assim, nessa fase, a creche tem a missão de fazer a mediação entre o contexto da creche e o familiar, com o qual ela está adaptada.</w:t>
            </w:r>
          </w:p>
          <w:p w:rsidR="00A516DE" w:rsidRDefault="00CF410C" w:rsidP="00A516DE">
            <w:pPr>
              <w:numPr>
                <w:ilvl w:val="0"/>
                <w:numId w:val="1"/>
              </w:numPr>
              <w:spacing w:after="160" w:line="259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B">
              <w:rPr>
                <w:rFonts w:ascii="Times New Roman" w:hAnsi="Times New Roman" w:cs="Times New Roman"/>
                <w:sz w:val="24"/>
                <w:szCs w:val="24"/>
              </w:rPr>
              <w:t>Em relação a esse novo contexto da creche, é fundamental ressaltar a importância das novas experiências que a criança vai vivenciar, pois elas desencadearão um grande conjunto de ações pedagógicas que buscam favorecer o desenvolvimento infantil.</w:t>
            </w:r>
          </w:p>
          <w:p w:rsidR="00CF410C" w:rsidRPr="00A516DE" w:rsidRDefault="00CF410C" w:rsidP="00A516DE">
            <w:pPr>
              <w:numPr>
                <w:ilvl w:val="0"/>
                <w:numId w:val="1"/>
              </w:numPr>
              <w:spacing w:after="160" w:line="259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A Psicomotricidade, nesse contexto pedagógico, deve ter um enfoque lúdico, prazeroso, divertido e desafiador. Possibilitando assim, que o professor oportunize à criança atividades para o desenvolvimento da Coordenação Motora geral, Coordenação Viso-manual, Coordenação viso-pedal, Coordenação Espaço Temporal e Equilíbrio.</w:t>
            </w:r>
          </w:p>
        </w:tc>
      </w:tr>
      <w:tr w:rsidR="00A516DE" w:rsidRPr="00AB2ED8" w:rsidTr="00A516D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E" w:rsidRPr="00A516DE" w:rsidRDefault="00A516DE" w:rsidP="00CF4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6DE">
              <w:rPr>
                <w:rFonts w:ascii="Times New Roman" w:hAnsi="Times New Roman" w:cs="Times New Roman"/>
                <w:b/>
                <w:sz w:val="20"/>
                <w:szCs w:val="20"/>
              </w:rPr>
              <w:t>Referência: BNCC</w:t>
            </w:r>
          </w:p>
        </w:tc>
      </w:tr>
    </w:tbl>
    <w:p w:rsidR="009000C6" w:rsidRPr="00AB2ED8" w:rsidRDefault="009000C6" w:rsidP="00A516DE">
      <w:pPr>
        <w:rPr>
          <w:sz w:val="28"/>
          <w:szCs w:val="28"/>
        </w:rPr>
      </w:pPr>
    </w:p>
    <w:sectPr w:rsidR="009000C6" w:rsidRPr="00AB2ED8" w:rsidSect="0014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637"/>
    <w:multiLevelType w:val="hybridMultilevel"/>
    <w:tmpl w:val="67209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A89"/>
    <w:multiLevelType w:val="hybridMultilevel"/>
    <w:tmpl w:val="A2F8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7EC8"/>
    <w:multiLevelType w:val="hybridMultilevel"/>
    <w:tmpl w:val="3A3C95FC"/>
    <w:lvl w:ilvl="0" w:tplc="58D0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3"/>
    <w:rsid w:val="00087009"/>
    <w:rsid w:val="0014249D"/>
    <w:rsid w:val="001C0410"/>
    <w:rsid w:val="0033061A"/>
    <w:rsid w:val="00555BC7"/>
    <w:rsid w:val="00641C23"/>
    <w:rsid w:val="0067713B"/>
    <w:rsid w:val="00700648"/>
    <w:rsid w:val="009000C6"/>
    <w:rsid w:val="00A516DE"/>
    <w:rsid w:val="00AB2ED8"/>
    <w:rsid w:val="00CF410C"/>
    <w:rsid w:val="00DA0B3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5A8"/>
  <w15:chartTrackingRefBased/>
  <w15:docId w15:val="{1B30A70A-8541-4AB1-9826-20BF898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410C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CF4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Usuário do Windows</cp:lastModifiedBy>
  <cp:revision>4</cp:revision>
  <dcterms:created xsi:type="dcterms:W3CDTF">2020-09-14T12:49:00Z</dcterms:created>
  <dcterms:modified xsi:type="dcterms:W3CDTF">2020-09-14T15:14:00Z</dcterms:modified>
</cp:coreProperties>
</file>