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DC1C82" w:rsidTr="007A692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2" w:rsidRDefault="00DC1C82" w:rsidP="007A6920">
            <w:pPr>
              <w:spacing w:after="0" w:line="240" w:lineRule="auto"/>
              <w:ind w:hanging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6B090C" wp14:editId="6546E307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3175</wp:posOffset>
                      </wp:positionV>
                      <wp:extent cx="4752975" cy="1847850"/>
                      <wp:effectExtent l="0" t="0" r="9525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2975" cy="1847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1C82" w:rsidRDefault="00DC1C82" w:rsidP="00DC1C82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CRECHE MUNICIPAL PRIMEIROS PASSOS GABRIELA GRANDER </w:t>
                                  </w:r>
                                </w:p>
                                <w:p w:rsidR="00DC1C82" w:rsidRDefault="00DC1C82" w:rsidP="00DC1C82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SECRETÁRIA DE EDUCAÇÃO: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MARI PIAIA</w:t>
                                  </w:r>
                                </w:p>
                                <w:p w:rsidR="00DC1C82" w:rsidRDefault="00DC1C82" w:rsidP="00DC1C82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DIRETORA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JUSSARA A. VIERA DRESCH</w:t>
                                  </w:r>
                                </w:p>
                                <w:p w:rsidR="00DC1C82" w:rsidRDefault="00DC1C82" w:rsidP="00DC1C82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COORDENADORA PEDAGÓGICA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SUÉLI D. A. ANSILIERO</w:t>
                                  </w:r>
                                </w:p>
                                <w:p w:rsidR="00DC1C82" w:rsidRDefault="00DC1C82" w:rsidP="00DC1C82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C1C82" w:rsidRDefault="00DC1C82" w:rsidP="00DC1C82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PROFESSORA: NAIARA REGINA PONTEL</w:t>
                                  </w:r>
                                </w:p>
                                <w:p w:rsidR="00DC1C82" w:rsidRDefault="00DC1C82" w:rsidP="00DC1C82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C1C82" w:rsidRDefault="00DC1C82" w:rsidP="00DC1C82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TU</w:t>
                                  </w:r>
                                  <w:r w:rsidR="0021444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RMA OU DISCIPLINA: MATERNAL IIIA</w:t>
                                  </w:r>
                                  <w:bookmarkStart w:id="0" w:name="_GoBack"/>
                                  <w:bookmarkEnd w:id="0"/>
                                </w:p>
                                <w:p w:rsidR="00DC1C82" w:rsidRDefault="00DC1C82" w:rsidP="00DC1C82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C1C82" w:rsidRDefault="00DC1C82" w:rsidP="00DC1C82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DATA DA POSTAGEM: 30/09/2020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6B09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39.85pt;margin-top:.25pt;width:374.25pt;height:14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" fillcolor="white [3201]" stroked="f" strokeweight=".5pt">
                      <v:textbox>
                        <w:txbxContent>
                          <w:p w:rsidR="00DC1C82" w:rsidRDefault="00DC1C82" w:rsidP="00DC1C82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CRECHE MUNICIPAL PRIMEIROS PASSOS GABRIELA GRANDER </w:t>
                            </w:r>
                          </w:p>
                          <w:p w:rsidR="00DC1C82" w:rsidRDefault="00DC1C82" w:rsidP="00DC1C82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SECRETÁRIA DE EDUCAÇÃO: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MARI PIAIA</w:t>
                            </w:r>
                          </w:p>
                          <w:p w:rsidR="00DC1C82" w:rsidRDefault="00DC1C82" w:rsidP="00DC1C82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DIRETORA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JUSSARA A. VIERA DRESCH</w:t>
                            </w:r>
                          </w:p>
                          <w:p w:rsidR="00DC1C82" w:rsidRDefault="00DC1C82" w:rsidP="00DC1C82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COORDENADORA PEDAGÓGICA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SUÉLI D. A. ANSILIERO</w:t>
                            </w:r>
                          </w:p>
                          <w:p w:rsidR="00DC1C82" w:rsidRDefault="00DC1C82" w:rsidP="00DC1C82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DC1C82" w:rsidRDefault="00DC1C82" w:rsidP="00DC1C82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PROFESSORA: NAIARA REGINA PONTEL</w:t>
                            </w:r>
                          </w:p>
                          <w:p w:rsidR="00DC1C82" w:rsidRDefault="00DC1C82" w:rsidP="00DC1C82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DC1C82" w:rsidRDefault="00DC1C82" w:rsidP="00DC1C82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</w:t>
                            </w:r>
                            <w:r w:rsidR="002144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RMA OU DISCIPLINA: MATERNAL IIIA</w:t>
                            </w:r>
                            <w:bookmarkStart w:id="1" w:name="_GoBack"/>
                            <w:bookmarkEnd w:id="1"/>
                          </w:p>
                          <w:p w:rsidR="00DC1C82" w:rsidRDefault="00DC1C82" w:rsidP="00DC1C82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DC1C82" w:rsidRDefault="00DC1C82" w:rsidP="00DC1C82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 DA POSTAGEM: 30/09/2020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B80834B" wp14:editId="3C39C8D6">
                  <wp:extent cx="1877060" cy="1895475"/>
                  <wp:effectExtent l="0" t="0" r="8890" b="0"/>
                  <wp:docPr id="1" name="Imagem 1" descr="creche%20logo.jpg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reche%20logo.jpg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884" cy="1900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C82" w:rsidTr="007A692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2" w:rsidRDefault="00DC1C82" w:rsidP="007A69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 da Experiência:</w:t>
            </w:r>
            <w:r>
              <w:rPr>
                <w:sz w:val="28"/>
                <w:szCs w:val="28"/>
              </w:rPr>
              <w:t xml:space="preserve"> Aprendendo sobre os Campos de Experiência</w:t>
            </w:r>
          </w:p>
          <w:p w:rsidR="00DC1C82" w:rsidRDefault="00DC1C82" w:rsidP="007A6920">
            <w:pPr>
              <w:spacing w:after="0" w:line="240" w:lineRule="auto"/>
              <w:ind w:hanging="120"/>
              <w:rPr>
                <w:sz w:val="28"/>
                <w:szCs w:val="28"/>
              </w:rPr>
            </w:pPr>
          </w:p>
        </w:tc>
      </w:tr>
      <w:tr w:rsidR="00DC1C82" w:rsidTr="007A692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2" w:rsidRDefault="00DC1C82" w:rsidP="007A6920">
            <w:pPr>
              <w:ind w:left="2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Direito de aprendizagem: </w:t>
            </w:r>
            <w:r>
              <w:rPr>
                <w:sz w:val="28"/>
                <w:szCs w:val="28"/>
              </w:rPr>
              <w:t>Conviver, brincar, participar, explorar, expressar e conhecer-se.</w:t>
            </w:r>
          </w:p>
        </w:tc>
      </w:tr>
      <w:tr w:rsidR="00DC1C82" w:rsidTr="007A692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2" w:rsidRDefault="00DC1C82" w:rsidP="007A6920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Campo de Experiência:</w:t>
            </w:r>
            <w:r>
              <w:rPr>
                <w:sz w:val="28"/>
                <w:szCs w:val="28"/>
              </w:rPr>
              <w:t xml:space="preserve">  Corpo, gestos e movimentos</w:t>
            </w:r>
          </w:p>
        </w:tc>
      </w:tr>
      <w:tr w:rsidR="00DC1C82" w:rsidTr="007A692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2" w:rsidRDefault="00DC1C82" w:rsidP="007A6920">
            <w:pPr>
              <w:pStyle w:val="SemEspaamento"/>
              <w:ind w:right="1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Objetivos:</w:t>
            </w:r>
          </w:p>
          <w:p w:rsidR="00DC1C82" w:rsidRDefault="00DC1C82" w:rsidP="007A6920">
            <w:pPr>
              <w:pStyle w:val="SemEspaamento"/>
              <w:ind w:right="175"/>
              <w:jc w:val="both"/>
              <w:rPr>
                <w:b/>
                <w:sz w:val="28"/>
                <w:szCs w:val="28"/>
              </w:rPr>
            </w:pPr>
          </w:p>
          <w:p w:rsidR="00DC1C82" w:rsidRDefault="00DC1C82" w:rsidP="007A6920">
            <w:pPr>
              <w:numPr>
                <w:ilvl w:val="0"/>
                <w:numId w:val="1"/>
              </w:numPr>
              <w:tabs>
                <w:tab w:val="clear" w:pos="420"/>
                <w:tab w:val="left" w:pos="405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Abordar os campos de experiência;</w:t>
            </w:r>
          </w:p>
          <w:p w:rsidR="00DC1C82" w:rsidRDefault="00DC1C82" w:rsidP="007A6920">
            <w:pPr>
              <w:numPr>
                <w:ilvl w:val="0"/>
                <w:numId w:val="1"/>
              </w:numPr>
              <w:tabs>
                <w:tab w:val="clear" w:pos="420"/>
                <w:tab w:val="left" w:pos="405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Explanar sobre os objetivos de cada campo de experiência separadamente;</w:t>
            </w:r>
          </w:p>
          <w:p w:rsidR="00DC1C82" w:rsidRDefault="00DC1C82" w:rsidP="007A6920">
            <w:pPr>
              <w:numPr>
                <w:ilvl w:val="0"/>
                <w:numId w:val="1"/>
              </w:numPr>
              <w:tabs>
                <w:tab w:val="clear" w:pos="420"/>
                <w:tab w:val="left" w:pos="405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Estreitar os laços entre a família e a instituição;</w:t>
            </w:r>
          </w:p>
          <w:p w:rsidR="00DC1C82" w:rsidRPr="00A7571C" w:rsidRDefault="00DC1C82" w:rsidP="007A692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Proporcionar aos pais maior entendimento sobre os campos de experiência trabalhados dentro da instituição;</w:t>
            </w:r>
          </w:p>
        </w:tc>
      </w:tr>
      <w:tr w:rsidR="00DC1C82" w:rsidTr="007A692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2" w:rsidRDefault="00DC1C82" w:rsidP="007A69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Descrição da experiência: </w:t>
            </w:r>
          </w:p>
          <w:p w:rsidR="00DC1C82" w:rsidRDefault="00DC1C82" w:rsidP="007A6920">
            <w:pPr>
              <w:spacing w:after="160" w:line="259" w:lineRule="auto"/>
              <w:ind w:left="720" w:right="316"/>
              <w:jc w:val="both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noProof/>
                <w:sz w:val="24"/>
                <w:szCs w:val="24"/>
              </w:rPr>
              <w:drawing>
                <wp:inline distT="0" distB="0" distL="114300" distR="114300" wp14:anchorId="0FDA857F" wp14:editId="4D40251D">
                  <wp:extent cx="5915025" cy="3952875"/>
                  <wp:effectExtent l="0" t="0" r="9525" b="9525"/>
                  <wp:docPr id="3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5025" cy="395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C82" w:rsidTr="007A692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2" w:rsidRDefault="00DC1C82" w:rsidP="00DC1C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Referência:</w:t>
            </w:r>
            <w:r>
              <w:rPr>
                <w:rFonts w:ascii="SimSun" w:hAnsi="SimSun" w:cs="SimSun"/>
                <w:sz w:val="24"/>
                <w:szCs w:val="24"/>
              </w:rPr>
              <w:t xml:space="preserve"> Disponível em: </w:t>
            </w:r>
            <w:hyperlink r:id="rId7" w:history="1">
              <w:r>
                <w:rPr>
                  <w:rStyle w:val="Hyperlink"/>
                  <w:rFonts w:ascii="SimSun" w:hAnsi="SimSun"/>
                  <w:sz w:val="24"/>
                  <w:szCs w:val="24"/>
                </w:rPr>
                <w:t>https://www.professorakeylacorrea</w:t>
              </w:r>
            </w:hyperlink>
          </w:p>
        </w:tc>
      </w:tr>
    </w:tbl>
    <w:p w:rsidR="00BD1A68" w:rsidRDefault="00214443"/>
    <w:sectPr w:rsidR="00BD1A68" w:rsidSect="00DC1C8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80165"/>
    <w:multiLevelType w:val="singleLevel"/>
    <w:tmpl w:val="58A8016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82"/>
    <w:rsid w:val="00214443"/>
    <w:rsid w:val="00222B2F"/>
    <w:rsid w:val="00DC1C82"/>
    <w:rsid w:val="00F1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300E"/>
  <w15:chartTrackingRefBased/>
  <w15:docId w15:val="{4F28357D-CC1C-4E64-B742-B9052A26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C8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C1C8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C1C8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C1C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professorakeylacorr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Michele</cp:lastModifiedBy>
  <cp:revision>2</cp:revision>
  <dcterms:created xsi:type="dcterms:W3CDTF">2020-09-26T21:25:00Z</dcterms:created>
  <dcterms:modified xsi:type="dcterms:W3CDTF">2020-09-29T18:32:00Z</dcterms:modified>
</cp:coreProperties>
</file>