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A50F7" w:rsidTr="00BC29C2">
        <w:trPr>
          <w:trHeight w:val="310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7" w:rsidRDefault="00CA50F7" w:rsidP="006D71C5">
            <w:pPr>
              <w:spacing w:after="0" w:line="240" w:lineRule="auto"/>
              <w:ind w:hanging="120"/>
            </w:pPr>
            <w:r>
              <w:rPr>
                <w:noProof/>
              </w:rPr>
              <w:drawing>
                <wp:inline distT="0" distB="0" distL="0" distR="0" wp14:anchorId="64414A6A" wp14:editId="37D0BBB8">
                  <wp:extent cx="1877060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0F7" w:rsidTr="006D71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7" w:rsidRDefault="00CA50F7" w:rsidP="006D7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da Experiência:</w:t>
            </w:r>
            <w:r>
              <w:rPr>
                <w:sz w:val="28"/>
                <w:szCs w:val="28"/>
              </w:rPr>
              <w:t xml:space="preserve"> FESTA À FANTASIA</w:t>
            </w:r>
          </w:p>
          <w:p w:rsidR="00CA50F7" w:rsidRDefault="00CA50F7" w:rsidP="006D71C5">
            <w:pPr>
              <w:spacing w:after="0" w:line="240" w:lineRule="auto"/>
              <w:ind w:hanging="120"/>
              <w:rPr>
                <w:sz w:val="28"/>
                <w:szCs w:val="28"/>
              </w:rPr>
            </w:pPr>
          </w:p>
        </w:tc>
      </w:tr>
      <w:tr w:rsidR="00CA50F7" w:rsidTr="006D71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7" w:rsidRDefault="00BC29C2" w:rsidP="006D71C5">
            <w:pPr>
              <w:ind w:left="22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34D8F" wp14:editId="4003543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-2338705</wp:posOffset>
                      </wp:positionV>
                      <wp:extent cx="4848225" cy="1885950"/>
                      <wp:effectExtent l="0" t="0" r="9525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PROFESSORAS: REGENTES E AULAS EXTRAS</w:t>
                                  </w: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TURMAS: </w:t>
                                  </w:r>
                                  <w:r w:rsidRPr="005A4B77">
                                    <w:rPr>
                                      <w:rFonts w:ascii="Times New Roman" w:hAnsi="Times New Roman" w:cs="Times New Roman"/>
                                    </w:rPr>
                                    <w:t>BERÇ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Á</w:t>
                                  </w:r>
                                  <w:r w:rsidRPr="005A4B77">
                                    <w:rPr>
                                      <w:rFonts w:ascii="Times New Roman" w:hAnsi="Times New Roman" w:cs="Times New Roman"/>
                                    </w:rPr>
                                    <w:t>RIOS, MATERNAIS I, MATERNAIS II E MATERNAIS III</w:t>
                                  </w: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50F7" w:rsidRDefault="00CA50F7" w:rsidP="00CA50F7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 28/10/2020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34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35.3pt;margin-top:-184.15pt;width:381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" fillcolor="white [3201]" stroked="f" strokeweight=".5pt">
                      <v:textbox>
                        <w:txbxContent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PROFESSORAS: REGENTES E AULAS EXTRAS</w:t>
                            </w: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TURMAS: </w:t>
                            </w:r>
                            <w:r w:rsidRPr="005A4B77">
                              <w:rPr>
                                <w:rFonts w:ascii="Times New Roman" w:hAnsi="Times New Roman" w:cs="Times New Roman"/>
                              </w:rPr>
                              <w:t>BERÇ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 w:rsidRPr="005A4B77">
                              <w:rPr>
                                <w:rFonts w:ascii="Times New Roman" w:hAnsi="Times New Roman" w:cs="Times New Roman"/>
                              </w:rPr>
                              <w:t>RIOS, MATERNAIS I, MATERNAIS II E MATERNAIS III</w:t>
                            </w: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CA50F7" w:rsidRDefault="00CA50F7" w:rsidP="00CA50F7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28/10/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F7">
              <w:rPr>
                <w:b/>
                <w:sz w:val="28"/>
                <w:szCs w:val="28"/>
              </w:rPr>
              <w:t xml:space="preserve">Direito de aprendizagem: </w:t>
            </w:r>
            <w:r w:rsidR="00CA50F7">
              <w:rPr>
                <w:sz w:val="28"/>
                <w:szCs w:val="28"/>
              </w:rPr>
              <w:t>Conviver, brincar, participar, explorar, expressar e conhecer-se.</w:t>
            </w:r>
          </w:p>
        </w:tc>
      </w:tr>
      <w:tr w:rsidR="00CA50F7" w:rsidTr="006D71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7" w:rsidRDefault="00CA50F7" w:rsidP="006D71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Campo de Experiência:</w:t>
            </w:r>
            <w:r>
              <w:rPr>
                <w:sz w:val="28"/>
                <w:szCs w:val="28"/>
              </w:rPr>
              <w:t xml:space="preserve">  </w:t>
            </w:r>
          </w:p>
          <w:p w:rsidR="00CA50F7" w:rsidRDefault="00CA50F7" w:rsidP="00CA50F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eu, o outro, o nós</w:t>
            </w:r>
          </w:p>
          <w:p w:rsidR="00CA50F7" w:rsidRPr="00FF67A4" w:rsidRDefault="00CA50F7" w:rsidP="00FF67A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  <w:r w:rsidRPr="007A4B32">
              <w:rPr>
                <w:sz w:val="28"/>
                <w:szCs w:val="28"/>
              </w:rPr>
              <w:t>Traços, sons, cores e formas</w:t>
            </w:r>
            <w:r>
              <w:rPr>
                <w:sz w:val="28"/>
                <w:szCs w:val="28"/>
              </w:rPr>
              <w:t>.</w:t>
            </w:r>
          </w:p>
        </w:tc>
      </w:tr>
      <w:tr w:rsidR="00CA50F7" w:rsidTr="006D71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2" w:rsidRDefault="00BC29C2" w:rsidP="00BC29C2">
            <w:pPr>
              <w:pStyle w:val="PargrafodaLista"/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</w:p>
          <w:p w:rsidR="00CA50F7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 w:rsidRPr="00FF67A4">
              <w:rPr>
                <w:sz w:val="24"/>
                <w:szCs w:val="24"/>
              </w:rPr>
              <w:t>Vestir-se, enfeitar-se, fantasiar-se brincando de ser o outro (pessoas, personagens) utilizando fantasias, acessórios, sapatos, roupas, chapéus, lenços, maquiagens, etc</w:t>
            </w:r>
          </w:p>
          <w:p w:rsidR="00CA50F7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sz w:val="24"/>
                <w:szCs w:val="24"/>
              </w:rPr>
            </w:pPr>
            <w:r w:rsidRPr="00FF67A4">
              <w:rPr>
                <w:sz w:val="24"/>
                <w:szCs w:val="24"/>
              </w:rPr>
              <w:t>Brincar de faz de conta, em brincadeiras livres, assumindo diferentes papeis, criando personagens que permitam significar e ressignificar o mundo social e cultural.</w:t>
            </w:r>
          </w:p>
          <w:p w:rsidR="00CA50F7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 w:rsidRPr="00FF67A4">
              <w:rPr>
                <w:sz w:val="24"/>
                <w:szCs w:val="24"/>
              </w:rPr>
              <w:t>Utilizar diferentes fontes sonoras disponíveis no ambiente para cantar e dançar;</w:t>
            </w:r>
          </w:p>
          <w:p w:rsidR="00CA50F7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sz w:val="24"/>
                <w:szCs w:val="24"/>
              </w:rPr>
            </w:pPr>
            <w:r w:rsidRPr="00FF67A4">
              <w:rPr>
                <w:sz w:val="24"/>
                <w:szCs w:val="24"/>
              </w:rPr>
              <w:t>Participar de danças e movimentos livres instigados por músicas de sua preferência;</w:t>
            </w:r>
          </w:p>
          <w:p w:rsidR="00CA50F7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75"/>
              <w:jc w:val="both"/>
              <w:rPr>
                <w:sz w:val="24"/>
                <w:szCs w:val="24"/>
              </w:rPr>
            </w:pPr>
            <w:r w:rsidRPr="00FF67A4">
              <w:rPr>
                <w:sz w:val="24"/>
                <w:szCs w:val="24"/>
              </w:rPr>
              <w:t>Comemorar eventos significativos: FESTA À FANTASIA;</w:t>
            </w:r>
          </w:p>
          <w:p w:rsidR="00FF67A4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ind w:right="175"/>
              <w:jc w:val="both"/>
              <w:rPr>
                <w:noProof/>
                <w:sz w:val="24"/>
                <w:szCs w:val="24"/>
              </w:rPr>
            </w:pPr>
            <w:r w:rsidRPr="00FF67A4">
              <w:rPr>
                <w:noProof/>
                <w:sz w:val="24"/>
                <w:szCs w:val="24"/>
              </w:rPr>
              <w:t xml:space="preserve">Apreciar o momento de </w:t>
            </w:r>
            <w:r>
              <w:rPr>
                <w:noProof/>
                <w:sz w:val="24"/>
                <w:szCs w:val="24"/>
              </w:rPr>
              <w:t>“</w:t>
            </w:r>
            <w:r w:rsidRPr="00FF67A4">
              <w:rPr>
                <w:noProof/>
                <w:sz w:val="24"/>
                <w:szCs w:val="24"/>
              </w:rPr>
              <w:t>festa</w:t>
            </w:r>
            <w:r>
              <w:rPr>
                <w:noProof/>
                <w:sz w:val="24"/>
                <w:szCs w:val="24"/>
              </w:rPr>
              <w:t>”</w:t>
            </w:r>
            <w:r w:rsidRPr="00FF67A4">
              <w:rPr>
                <w:noProof/>
                <w:sz w:val="24"/>
                <w:szCs w:val="24"/>
              </w:rPr>
              <w:t>, as suas fantasias e das professoras</w:t>
            </w:r>
            <w:r>
              <w:rPr>
                <w:noProof/>
                <w:sz w:val="24"/>
                <w:szCs w:val="24"/>
              </w:rPr>
              <w:t>, diretora e coordenadora;</w:t>
            </w:r>
          </w:p>
          <w:p w:rsidR="00FF67A4" w:rsidRPr="00FF67A4" w:rsidRDefault="00FF67A4" w:rsidP="00FF67A4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ind w:right="175"/>
              <w:jc w:val="both"/>
              <w:rPr>
                <w:noProof/>
                <w:sz w:val="24"/>
                <w:szCs w:val="24"/>
              </w:rPr>
            </w:pPr>
            <w:r w:rsidRPr="00FF67A4">
              <w:rPr>
                <w:noProof/>
                <w:sz w:val="24"/>
                <w:szCs w:val="24"/>
              </w:rPr>
              <w:t>Explorar a criatividade e a imaginação;</w:t>
            </w:r>
          </w:p>
          <w:p w:rsidR="00FF67A4" w:rsidRPr="007A4B32" w:rsidRDefault="00FF67A4" w:rsidP="00FF67A4">
            <w:pPr>
              <w:pStyle w:val="PargrafodaLista"/>
              <w:spacing w:line="360" w:lineRule="auto"/>
              <w:rPr>
                <w:sz w:val="24"/>
                <w:szCs w:val="24"/>
              </w:rPr>
            </w:pPr>
          </w:p>
        </w:tc>
      </w:tr>
      <w:tr w:rsidR="00CA50F7" w:rsidTr="006D71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7" w:rsidRDefault="00CA50F7" w:rsidP="006D7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Descrição da experiência:  </w:t>
            </w:r>
          </w:p>
          <w:p w:rsidR="00CA50F7" w:rsidRDefault="00FF67A4" w:rsidP="00FF67A4">
            <w:pPr>
              <w:rPr>
                <w:rFonts w:ascii="SimSun" w:hAnsi="SimSun" w:cs="SimSu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Link do vídeo:</w:t>
            </w:r>
            <w:r w:rsidR="00C23AB2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="00C23AB2" w:rsidRPr="00A24505">
                <w:rPr>
                  <w:rStyle w:val="Hyperlink"/>
                  <w:b/>
                  <w:sz w:val="28"/>
                  <w:szCs w:val="28"/>
                </w:rPr>
                <w:t>https://www.youtube.com/watch?v=9EZ4uOypqso</w:t>
              </w:r>
            </w:hyperlink>
            <w:r w:rsidR="00C23AB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F67A4" w:rsidTr="006D71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4" w:rsidRDefault="00FF67A4" w:rsidP="00FF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Referências: BNCC</w:t>
            </w:r>
          </w:p>
        </w:tc>
      </w:tr>
    </w:tbl>
    <w:p w:rsidR="00CA50F7" w:rsidRDefault="00CA50F7" w:rsidP="00CA50F7"/>
    <w:p w:rsidR="00CA50F7" w:rsidRDefault="00CA50F7" w:rsidP="00CA50F7"/>
    <w:p w:rsidR="00BD1A68" w:rsidRDefault="00C23AB2"/>
    <w:sectPr w:rsidR="00BD1A68" w:rsidSect="00A757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F01"/>
    <w:multiLevelType w:val="hybridMultilevel"/>
    <w:tmpl w:val="59CC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38EE"/>
    <w:multiLevelType w:val="hybridMultilevel"/>
    <w:tmpl w:val="98D0EC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635F"/>
    <w:multiLevelType w:val="hybridMultilevel"/>
    <w:tmpl w:val="047200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416E"/>
    <w:multiLevelType w:val="hybridMultilevel"/>
    <w:tmpl w:val="BF54AE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7"/>
    <w:rsid w:val="00222B2F"/>
    <w:rsid w:val="00BC29C2"/>
    <w:rsid w:val="00C23AB2"/>
    <w:rsid w:val="00CA50F7"/>
    <w:rsid w:val="00F1220E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BAEE"/>
  <w15:chartTrackingRefBased/>
  <w15:docId w15:val="{1EEFE004-FD77-4681-8B90-050BB153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0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A50F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A50F7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3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Z4uOypqs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2</cp:revision>
  <dcterms:created xsi:type="dcterms:W3CDTF">2020-10-27T16:12:00Z</dcterms:created>
  <dcterms:modified xsi:type="dcterms:W3CDTF">2020-10-28T17:26:00Z</dcterms:modified>
</cp:coreProperties>
</file>