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ade"/>
        <w:tblW w:w="8837" w:type="dxa"/>
        <w:tblLook w:val="04A0" w:firstRow="1" w:lastRow="0" w:firstColumn="1" w:lastColumn="0" w:noHBand="0" w:noVBand="1"/>
      </w:tblPr>
      <w:tblGrid>
        <w:gridCol w:w="8837"/>
      </w:tblGrid>
      <w:tr w:rsidR="00664089" w:rsidRPr="000B05A9" w14:paraId="0654A73D" w14:textId="77777777" w:rsidTr="00CF3E9D">
        <w:trPr>
          <w:trHeight w:val="1026"/>
        </w:trPr>
        <w:tc>
          <w:tcPr>
            <w:tcW w:w="8837" w:type="dxa"/>
          </w:tcPr>
          <w:p w14:paraId="7C233760" w14:textId="77777777" w:rsidR="00664089" w:rsidRPr="000B05A9" w:rsidRDefault="00664089" w:rsidP="005D6165">
            <w:pPr>
              <w:spacing w:before="120" w:after="120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0B05A9">
              <w:rPr>
                <w:rFonts w:ascii="Comic Sans MS" w:hAnsi="Comic Sans MS"/>
                <w:sz w:val="24"/>
                <w:szCs w:val="24"/>
              </w:rPr>
              <w:t>P</w:t>
            </w:r>
            <w:r>
              <w:rPr>
                <w:rFonts w:ascii="Comic Sans MS" w:hAnsi="Comic Sans MS"/>
                <w:sz w:val="24"/>
                <w:szCs w:val="24"/>
              </w:rPr>
              <w:t>r</w:t>
            </w:r>
            <w:r w:rsidRPr="000B05A9">
              <w:rPr>
                <w:rFonts w:ascii="Comic Sans MS" w:hAnsi="Comic Sans MS"/>
                <w:sz w:val="24"/>
                <w:szCs w:val="24"/>
              </w:rPr>
              <w:t>ofessora</w:t>
            </w:r>
            <w:r w:rsidR="00D5746C">
              <w:rPr>
                <w:rFonts w:ascii="Comic Sans MS" w:hAnsi="Comic Sans MS"/>
                <w:sz w:val="24"/>
                <w:szCs w:val="24"/>
              </w:rPr>
              <w:t>s</w:t>
            </w:r>
            <w:r w:rsidRPr="000B05A9">
              <w:rPr>
                <w:rFonts w:ascii="Comic Sans MS" w:hAnsi="Comic Sans MS"/>
                <w:sz w:val="24"/>
                <w:szCs w:val="24"/>
              </w:rPr>
              <w:t xml:space="preserve">: </w:t>
            </w:r>
            <w:r w:rsidR="00D5746C">
              <w:rPr>
                <w:rFonts w:ascii="Comic Sans MS" w:hAnsi="Comic Sans MS"/>
                <w:sz w:val="24"/>
                <w:szCs w:val="24"/>
              </w:rPr>
              <w:t>Ivanilde Ap. Bergonsi Volpato, Ivete Tomazi Cordeiro e Luana Bazzi.</w:t>
            </w:r>
          </w:p>
          <w:p w14:paraId="6E106737" w14:textId="77777777" w:rsidR="00664089" w:rsidRPr="000B05A9" w:rsidRDefault="00664089" w:rsidP="005D6165">
            <w:pPr>
              <w:spacing w:before="120" w:after="120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0B05A9">
              <w:rPr>
                <w:rFonts w:ascii="Comic Sans MS" w:hAnsi="Comic Sans MS"/>
                <w:sz w:val="24"/>
                <w:szCs w:val="24"/>
              </w:rPr>
              <w:t>Turma</w:t>
            </w:r>
            <w:r w:rsidR="00D5746C">
              <w:rPr>
                <w:rFonts w:ascii="Comic Sans MS" w:hAnsi="Comic Sans MS"/>
                <w:sz w:val="24"/>
                <w:szCs w:val="24"/>
              </w:rPr>
              <w:t>s</w:t>
            </w:r>
            <w:r w:rsidRPr="000B05A9">
              <w:rPr>
                <w:rFonts w:ascii="Comic Sans MS" w:hAnsi="Comic Sans MS"/>
                <w:sz w:val="24"/>
                <w:szCs w:val="24"/>
              </w:rPr>
              <w:t xml:space="preserve">: </w:t>
            </w:r>
            <w:r w:rsidR="00D5746C">
              <w:rPr>
                <w:rFonts w:ascii="Comic Sans MS" w:hAnsi="Comic Sans MS"/>
                <w:sz w:val="24"/>
                <w:szCs w:val="24"/>
              </w:rPr>
              <w:t>Berçários</w:t>
            </w:r>
          </w:p>
        </w:tc>
      </w:tr>
      <w:tr w:rsidR="00664089" w:rsidRPr="000B05A9" w14:paraId="7F2B2550" w14:textId="77777777" w:rsidTr="00CF3E9D">
        <w:trPr>
          <w:trHeight w:val="1704"/>
        </w:trPr>
        <w:tc>
          <w:tcPr>
            <w:tcW w:w="8837" w:type="dxa"/>
          </w:tcPr>
          <w:p w14:paraId="78A0852E" w14:textId="77777777" w:rsidR="00664089" w:rsidRDefault="00664089" w:rsidP="005D6165">
            <w:pPr>
              <w:spacing w:before="120" w:after="120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Data da experiência</w:t>
            </w:r>
            <w:r w:rsidR="009600B0">
              <w:rPr>
                <w:rFonts w:ascii="Comic Sans MS" w:hAnsi="Comic Sans MS"/>
                <w:sz w:val="24"/>
                <w:szCs w:val="24"/>
              </w:rPr>
              <w:t>: 04/ 11</w:t>
            </w:r>
            <w:r>
              <w:rPr>
                <w:rFonts w:ascii="Comic Sans MS" w:hAnsi="Comic Sans MS"/>
                <w:sz w:val="24"/>
                <w:szCs w:val="24"/>
              </w:rPr>
              <w:t>/ 2020.</w:t>
            </w:r>
          </w:p>
          <w:p w14:paraId="4122347D" w14:textId="77777777" w:rsidR="00664089" w:rsidRDefault="00664089" w:rsidP="005D6165">
            <w:pPr>
              <w:spacing w:before="120" w:after="120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Nome da experiência realizada</w:t>
            </w:r>
            <w:r w:rsidRPr="000B05A9">
              <w:rPr>
                <w:rFonts w:ascii="Comic Sans MS" w:hAnsi="Comic Sans MS"/>
                <w:sz w:val="24"/>
                <w:szCs w:val="24"/>
              </w:rPr>
              <w:t xml:space="preserve">: </w:t>
            </w:r>
            <w:r w:rsidR="00D5746C">
              <w:rPr>
                <w:rFonts w:ascii="Comic Sans MS" w:hAnsi="Comic Sans MS"/>
                <w:sz w:val="24"/>
                <w:szCs w:val="24"/>
              </w:rPr>
              <w:t>Encontro virtual</w:t>
            </w:r>
            <w:r w:rsidR="00523CF4">
              <w:rPr>
                <w:rFonts w:ascii="Comic Sans MS" w:hAnsi="Comic Sans MS"/>
                <w:sz w:val="24"/>
                <w:szCs w:val="24"/>
              </w:rPr>
              <w:t xml:space="preserve"> – Apre</w:t>
            </w:r>
            <w:r w:rsidR="009600B0">
              <w:rPr>
                <w:rFonts w:ascii="Comic Sans MS" w:hAnsi="Comic Sans MS"/>
                <w:sz w:val="24"/>
                <w:szCs w:val="24"/>
              </w:rPr>
              <w:t>sentação de vídeo com a música: O pintinho amarelinho e a dança do macaco- Patati Patatá.</w:t>
            </w:r>
          </w:p>
          <w:p w14:paraId="58448623" w14:textId="77777777" w:rsidR="009600B0" w:rsidRDefault="009600B0" w:rsidP="005D6165">
            <w:pPr>
              <w:spacing w:before="120" w:after="120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Link de acesso:</w:t>
            </w:r>
            <w:r>
              <w:t xml:space="preserve"> </w:t>
            </w:r>
            <w:hyperlink r:id="rId4" w:history="1">
              <w:r w:rsidRPr="00B5162F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https://www.youtube.com/watch?v=xNbNAuC6u2U</w:t>
              </w:r>
            </w:hyperlink>
          </w:p>
          <w:p w14:paraId="57DAC7AD" w14:textId="77777777" w:rsidR="009600B0" w:rsidRPr="000B05A9" w:rsidRDefault="009600B0" w:rsidP="005D6165">
            <w:pPr>
              <w:spacing w:before="120" w:after="120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64089" w:rsidRPr="000B05A9" w14:paraId="7914BF69" w14:textId="77777777" w:rsidTr="00CF3E9D">
        <w:trPr>
          <w:trHeight w:val="428"/>
        </w:trPr>
        <w:tc>
          <w:tcPr>
            <w:tcW w:w="8837" w:type="dxa"/>
          </w:tcPr>
          <w:p w14:paraId="35437CBA" w14:textId="77777777" w:rsidR="00664089" w:rsidRPr="000B05A9" w:rsidRDefault="00664089" w:rsidP="005D6165">
            <w:pPr>
              <w:spacing w:before="120" w:after="120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0B05A9">
              <w:rPr>
                <w:rFonts w:ascii="Comic Sans MS" w:hAnsi="Comic Sans MS"/>
                <w:sz w:val="24"/>
                <w:szCs w:val="24"/>
              </w:rPr>
              <w:t>Campo</w:t>
            </w:r>
            <w:r>
              <w:rPr>
                <w:rFonts w:ascii="Comic Sans MS" w:hAnsi="Comic Sans MS"/>
                <w:sz w:val="24"/>
                <w:szCs w:val="24"/>
              </w:rPr>
              <w:t xml:space="preserve"> de experiência</w:t>
            </w:r>
            <w:r w:rsidRPr="000B05A9">
              <w:rPr>
                <w:rFonts w:ascii="Comic Sans MS" w:hAnsi="Comic Sans MS"/>
                <w:sz w:val="24"/>
                <w:szCs w:val="24"/>
              </w:rPr>
              <w:t>:</w:t>
            </w:r>
            <w:r w:rsidR="009600B0">
              <w:rPr>
                <w:rFonts w:ascii="Comic Sans MS" w:hAnsi="Comic Sans MS"/>
                <w:sz w:val="24"/>
                <w:szCs w:val="24"/>
              </w:rPr>
              <w:t xml:space="preserve"> Corpo, Gestos e Movimentos</w:t>
            </w:r>
          </w:p>
        </w:tc>
      </w:tr>
      <w:tr w:rsidR="00664089" w:rsidRPr="000B05A9" w14:paraId="1D37FA37" w14:textId="77777777" w:rsidTr="00CF3E9D">
        <w:trPr>
          <w:trHeight w:val="428"/>
        </w:trPr>
        <w:tc>
          <w:tcPr>
            <w:tcW w:w="8837" w:type="dxa"/>
          </w:tcPr>
          <w:p w14:paraId="2C00292A" w14:textId="77777777" w:rsidR="00664089" w:rsidRPr="000B05A9" w:rsidRDefault="00664089" w:rsidP="005D6165">
            <w:pPr>
              <w:spacing w:before="120" w:after="120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0B05A9">
              <w:rPr>
                <w:rFonts w:ascii="Comic Sans MS" w:hAnsi="Comic Sans MS"/>
                <w:sz w:val="24"/>
                <w:szCs w:val="24"/>
              </w:rPr>
              <w:t xml:space="preserve">Direitos: </w:t>
            </w:r>
            <w:r>
              <w:rPr>
                <w:rFonts w:ascii="Comic Sans MS" w:hAnsi="Comic Sans MS"/>
                <w:sz w:val="24"/>
                <w:szCs w:val="24"/>
              </w:rPr>
              <w:t>Participar, conviver, expressar, explorar, brincar e conhecer-se.</w:t>
            </w:r>
          </w:p>
        </w:tc>
      </w:tr>
      <w:tr w:rsidR="00664089" w:rsidRPr="000B05A9" w14:paraId="59A03EAE" w14:textId="77777777" w:rsidTr="00CF3E9D">
        <w:trPr>
          <w:trHeight w:val="1259"/>
        </w:trPr>
        <w:tc>
          <w:tcPr>
            <w:tcW w:w="8837" w:type="dxa"/>
          </w:tcPr>
          <w:p w14:paraId="0786CE2D" w14:textId="75695B7A" w:rsidR="006E3827" w:rsidRPr="006E3827" w:rsidRDefault="009600B0" w:rsidP="00D5746C">
            <w:pPr>
              <w:spacing w:before="120" w:after="120"/>
              <w:jc w:val="both"/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</w:pPr>
            <w:r w:rsidRPr="009600B0">
              <w:rPr>
                <w:rFonts w:ascii="Comic Sans MS" w:hAnsi="Comic Sans MS"/>
                <w:sz w:val="24"/>
                <w:szCs w:val="24"/>
              </w:rPr>
              <w:t>Objetivos:</w:t>
            </w:r>
            <w:r w:rsidR="008509EB" w:rsidRPr="009600B0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600B0">
              <w:rPr>
                <w:rFonts w:ascii="Comic Sans MS" w:hAnsi="Comic Sans MS" w:cs="Arial"/>
                <w:color w:val="000000"/>
                <w:sz w:val="24"/>
                <w:szCs w:val="24"/>
                <w:shd w:val="clear" w:color="auto" w:fill="FFFFFF"/>
              </w:rPr>
              <w:t>Imitar gestos e movimentos de outras crianças e adultos, interagindo através da música em aula síncrona.</w:t>
            </w:r>
          </w:p>
        </w:tc>
      </w:tr>
    </w:tbl>
    <w:p w14:paraId="73918B19" w14:textId="77777777" w:rsidR="00D82D4E" w:rsidRDefault="00D82D4E"/>
    <w:p w14:paraId="319241E2" w14:textId="77777777" w:rsidR="00AC00DF" w:rsidRDefault="00760615">
      <w:r>
        <w:rPr>
          <w:noProof/>
          <w:lang w:eastAsia="pt-BR"/>
        </w:rPr>
        <w:t xml:space="preserve">                      </w:t>
      </w:r>
      <w:r w:rsidR="00D82D4E">
        <w:rPr>
          <w:noProof/>
          <w:lang w:eastAsia="pt-BR"/>
        </w:rPr>
        <w:drawing>
          <wp:inline distT="0" distB="0" distL="0" distR="0" wp14:anchorId="5D71EEA6" wp14:editId="76DD3935">
            <wp:extent cx="4391025" cy="212435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711" r="1223" b="8288"/>
                    <a:stretch/>
                  </pic:blipFill>
                  <pic:spPr bwMode="auto">
                    <a:xfrm>
                      <a:off x="0" y="0"/>
                      <a:ext cx="4416428" cy="213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6420F" w14:textId="77777777" w:rsidR="00D82D4E" w:rsidRDefault="00D82D4E"/>
    <w:p w14:paraId="4C5113D0" w14:textId="77777777" w:rsidR="00D82D4E" w:rsidRDefault="00760615">
      <w:r>
        <w:rPr>
          <w:noProof/>
          <w:lang w:eastAsia="pt-BR"/>
        </w:rPr>
        <w:t xml:space="preserve">                          </w:t>
      </w:r>
      <w:r>
        <w:rPr>
          <w:noProof/>
          <w:lang w:eastAsia="pt-BR"/>
        </w:rPr>
        <w:drawing>
          <wp:inline distT="0" distB="0" distL="0" distR="0" wp14:anchorId="1FE89D78" wp14:editId="39EDB7C5">
            <wp:extent cx="4057650" cy="191187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0648" r="479" b="5945"/>
                    <a:stretch/>
                  </pic:blipFill>
                  <pic:spPr bwMode="auto">
                    <a:xfrm>
                      <a:off x="0" y="0"/>
                      <a:ext cx="4070666" cy="1918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2D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089"/>
    <w:rsid w:val="001701F7"/>
    <w:rsid w:val="00332F5D"/>
    <w:rsid w:val="00523CF4"/>
    <w:rsid w:val="005D4AB2"/>
    <w:rsid w:val="00664089"/>
    <w:rsid w:val="006E3827"/>
    <w:rsid w:val="00760615"/>
    <w:rsid w:val="008509EB"/>
    <w:rsid w:val="009600B0"/>
    <w:rsid w:val="00A46405"/>
    <w:rsid w:val="00C47867"/>
    <w:rsid w:val="00CF3E9D"/>
    <w:rsid w:val="00D5746C"/>
    <w:rsid w:val="00D82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3B572"/>
  <w15:chartTrackingRefBased/>
  <w15:docId w15:val="{21FC6FF9-42D8-4523-A5B7-DD09F65BE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408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640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600B0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9600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xNbNAuC6u2U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Volpato</dc:creator>
  <cp:keywords/>
  <dc:description/>
  <cp:lastModifiedBy>Tante</cp:lastModifiedBy>
  <cp:revision>3</cp:revision>
  <dcterms:created xsi:type="dcterms:W3CDTF">2020-11-04T14:14:00Z</dcterms:created>
  <dcterms:modified xsi:type="dcterms:W3CDTF">2020-11-04T14:14:00Z</dcterms:modified>
</cp:coreProperties>
</file>