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79" w:rsidRDefault="006401E5" w:rsidP="008C0779">
      <w:pPr>
        <w:jc w:val="center"/>
      </w:pPr>
      <w:r>
        <w:t>Tomada de Preços nº 53</w:t>
      </w:r>
      <w:r w:rsidR="00543ECC">
        <w:t>/2018</w:t>
      </w:r>
      <w:r>
        <w:t xml:space="preserve"> </w:t>
      </w:r>
      <w:r w:rsidR="004D6C44">
        <w:t>– RETIFICAÇÃO Nº 01</w:t>
      </w:r>
    </w:p>
    <w:p w:rsidR="00770B1A" w:rsidRDefault="00770B1A" w:rsidP="004C48C6"/>
    <w:p w:rsidR="00174756" w:rsidRDefault="00174756" w:rsidP="00174756">
      <w:pPr>
        <w:rPr>
          <w:rFonts w:ascii="Arial" w:hAnsi="Arial" w:cs="Arial"/>
          <w:lang w:eastAsia="x-none"/>
        </w:rPr>
      </w:pPr>
    </w:p>
    <w:p w:rsidR="00174756" w:rsidRDefault="00174756" w:rsidP="00174756">
      <w:r w:rsidRPr="000E3BB1">
        <w:rPr>
          <w:rFonts w:ascii="Arial" w:hAnsi="Arial" w:cs="Arial"/>
          <w:sz w:val="20"/>
          <w:u w:val="single"/>
        </w:rPr>
        <w:t xml:space="preserve">Levamos ao conhecimento dos interessados a </w:t>
      </w:r>
      <w:r w:rsidR="001136AC">
        <w:rPr>
          <w:rFonts w:ascii="Arial" w:hAnsi="Arial" w:cs="Arial"/>
          <w:sz w:val="20"/>
          <w:u w:val="single"/>
        </w:rPr>
        <w:t>inserção do item 4.4.9 no edital da TP 53/2018, conforme segue;</w:t>
      </w:r>
      <w:bookmarkStart w:id="0" w:name="_GoBack"/>
      <w:bookmarkEnd w:id="0"/>
    </w:p>
    <w:p w:rsidR="00174756" w:rsidRDefault="00174756" w:rsidP="00174756"/>
    <w:p w:rsidR="00745CD1" w:rsidRPr="00745CD1" w:rsidRDefault="00745CD1" w:rsidP="000E3BB1">
      <w:pPr>
        <w:pStyle w:val="TextosemFormatao"/>
        <w:jc w:val="both"/>
        <w:rPr>
          <w:rFonts w:ascii="Arial" w:eastAsia="MS Mincho" w:hAnsi="Arial" w:cs="Arial"/>
          <w:bCs/>
          <w:i/>
        </w:rPr>
      </w:pPr>
      <w:r w:rsidRPr="00745CD1">
        <w:rPr>
          <w:rFonts w:ascii="Arial" w:eastAsia="MS Mincho" w:hAnsi="Arial" w:cs="Arial"/>
          <w:bCs/>
          <w:i/>
        </w:rPr>
        <w:t>Onde se lê</w:t>
      </w:r>
    </w:p>
    <w:p w:rsidR="00745CD1" w:rsidRDefault="00745CD1" w:rsidP="000E3BB1">
      <w:pPr>
        <w:pStyle w:val="TextosemFormatao"/>
        <w:jc w:val="both"/>
        <w:rPr>
          <w:rFonts w:ascii="Arial" w:eastAsia="MS Mincho" w:hAnsi="Arial" w:cs="Arial"/>
          <w:b/>
          <w:bCs/>
          <w:u w:val="single"/>
        </w:rPr>
      </w:pPr>
    </w:p>
    <w:p w:rsidR="006401E5" w:rsidRPr="006F6C62" w:rsidRDefault="006401E5" w:rsidP="006401E5">
      <w:pPr>
        <w:pStyle w:val="TextosemFormatao"/>
        <w:jc w:val="both"/>
        <w:rPr>
          <w:rFonts w:ascii="Arial" w:eastAsia="MS Mincho" w:hAnsi="Arial" w:cs="Arial"/>
        </w:rPr>
      </w:pPr>
      <w:r w:rsidRPr="006F6C62">
        <w:rPr>
          <w:rFonts w:ascii="Arial" w:eastAsia="MS Mincho" w:hAnsi="Arial" w:cs="Arial"/>
          <w:b/>
          <w:bCs/>
          <w:u w:val="single"/>
        </w:rPr>
        <w:t>4.4. QUALIFICAÇÃO TÉCNICA</w:t>
      </w:r>
    </w:p>
    <w:p w:rsidR="006401E5" w:rsidRDefault="006401E5" w:rsidP="006401E5">
      <w:pPr>
        <w:pStyle w:val="TextosemFormatao"/>
        <w:numPr>
          <w:ilvl w:val="0"/>
          <w:numId w:val="7"/>
        </w:numPr>
        <w:tabs>
          <w:tab w:val="left" w:pos="567"/>
          <w:tab w:val="left" w:pos="1276"/>
        </w:tabs>
        <w:ind w:left="0" w:firstLine="0"/>
        <w:jc w:val="both"/>
        <w:rPr>
          <w:rFonts w:ascii="Arial" w:eastAsia="MS Mincho" w:hAnsi="Arial" w:cs="Arial"/>
        </w:rPr>
      </w:pPr>
      <w:r w:rsidRPr="007D55E3">
        <w:rPr>
          <w:rFonts w:ascii="Arial" w:eastAsia="MS Mincho" w:hAnsi="Arial" w:cs="Arial"/>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6401E5" w:rsidRPr="00FD38FA" w:rsidRDefault="006401E5" w:rsidP="006401E5">
      <w:pPr>
        <w:pStyle w:val="TextosemFormatao"/>
        <w:numPr>
          <w:ilvl w:val="0"/>
          <w:numId w:val="7"/>
        </w:numPr>
        <w:tabs>
          <w:tab w:val="left" w:pos="567"/>
          <w:tab w:val="left" w:pos="1276"/>
        </w:tabs>
        <w:ind w:left="0" w:firstLine="0"/>
        <w:jc w:val="both"/>
        <w:rPr>
          <w:rFonts w:ascii="Arial" w:eastAsia="MS Mincho" w:hAnsi="Arial" w:cs="Arial"/>
        </w:rPr>
      </w:pPr>
      <w:r w:rsidRPr="00FD38FA">
        <w:rPr>
          <w:rFonts w:ascii="Arial" w:eastAsia="MS Mincho" w:hAnsi="Arial" w:cs="Arial"/>
        </w:rPr>
        <w:t>Declaração de que os materiais/serviços que serão aplicados na obra encontram-se em conformidade com as condições estipuladas pelas normas da ABNT.</w:t>
      </w:r>
    </w:p>
    <w:p w:rsidR="006401E5" w:rsidRPr="00FD38FA" w:rsidRDefault="006401E5" w:rsidP="006401E5">
      <w:pPr>
        <w:pStyle w:val="TextosemFormatao"/>
        <w:numPr>
          <w:ilvl w:val="0"/>
          <w:numId w:val="7"/>
        </w:numPr>
        <w:tabs>
          <w:tab w:val="left" w:pos="567"/>
          <w:tab w:val="left" w:pos="1276"/>
        </w:tabs>
        <w:ind w:left="0" w:firstLine="0"/>
        <w:jc w:val="both"/>
        <w:rPr>
          <w:rFonts w:ascii="Arial" w:eastAsia="MS Mincho" w:hAnsi="Arial" w:cs="Arial"/>
        </w:rPr>
      </w:pPr>
      <w:r w:rsidRPr="00FD38FA">
        <w:rPr>
          <w:rFonts w:ascii="Arial" w:eastAsia="MS Mincho" w:hAnsi="Arial" w:cs="Arial"/>
        </w:rPr>
        <w:t>Certidão de Registro de Pessoa Jurídica, emitida pelo C</w:t>
      </w:r>
      <w:r>
        <w:rPr>
          <w:rFonts w:ascii="Arial" w:eastAsia="MS Mincho" w:hAnsi="Arial" w:cs="Arial"/>
        </w:rPr>
        <w:t xml:space="preserve">onselho Regional de Engenharia </w:t>
      </w:r>
      <w:r w:rsidRPr="00FD38FA">
        <w:rPr>
          <w:rFonts w:ascii="Arial" w:eastAsia="MS Mincho" w:hAnsi="Arial" w:cs="Arial"/>
        </w:rPr>
        <w:t>e Agronomia de Santa Catarina - CREA, com profissional devidamente vinculado e com a indicação do objeto social compatível com a presente licitação.</w:t>
      </w:r>
    </w:p>
    <w:p w:rsidR="006401E5" w:rsidRPr="00FD38FA" w:rsidRDefault="006401E5" w:rsidP="006401E5">
      <w:pPr>
        <w:pStyle w:val="TextosemFormatao"/>
        <w:numPr>
          <w:ilvl w:val="0"/>
          <w:numId w:val="7"/>
        </w:numPr>
        <w:tabs>
          <w:tab w:val="left" w:pos="567"/>
          <w:tab w:val="left" w:pos="1276"/>
        </w:tabs>
        <w:ind w:hanging="720"/>
        <w:jc w:val="both"/>
        <w:rPr>
          <w:rFonts w:ascii="Arial" w:eastAsia="MS Mincho" w:hAnsi="Arial" w:cs="Arial"/>
        </w:rPr>
      </w:pPr>
      <w:r w:rsidRPr="00FD38FA">
        <w:rPr>
          <w:rFonts w:ascii="Arial" w:eastAsia="MS Mincho" w:hAnsi="Arial" w:cs="Arial"/>
        </w:rPr>
        <w:t>Certidão de registro dos profissionais vinculados;</w:t>
      </w:r>
    </w:p>
    <w:p w:rsidR="006401E5" w:rsidRPr="00FD38FA" w:rsidRDefault="006401E5" w:rsidP="006401E5">
      <w:pPr>
        <w:pStyle w:val="TextosemFormatao"/>
        <w:numPr>
          <w:ilvl w:val="0"/>
          <w:numId w:val="7"/>
        </w:numPr>
        <w:tabs>
          <w:tab w:val="left" w:pos="567"/>
          <w:tab w:val="left" w:pos="1276"/>
        </w:tabs>
        <w:ind w:hanging="720"/>
        <w:jc w:val="both"/>
        <w:rPr>
          <w:rFonts w:ascii="Arial" w:eastAsia="MS Mincho" w:hAnsi="Arial" w:cs="Arial"/>
        </w:rPr>
      </w:pPr>
      <w:r w:rsidRPr="00FD38FA">
        <w:rPr>
          <w:rFonts w:ascii="Arial" w:eastAsia="MS Mincho" w:hAnsi="Arial" w:cs="Arial"/>
        </w:rPr>
        <w:t>Declaração de que o proponente recebeu o presente edital e seus ANEXOS.</w:t>
      </w:r>
    </w:p>
    <w:p w:rsidR="006401E5" w:rsidRDefault="006401E5" w:rsidP="006401E5">
      <w:pPr>
        <w:pStyle w:val="TextosemFormatao"/>
        <w:numPr>
          <w:ilvl w:val="0"/>
          <w:numId w:val="7"/>
        </w:numPr>
        <w:tabs>
          <w:tab w:val="left" w:pos="567"/>
          <w:tab w:val="left" w:pos="1276"/>
        </w:tabs>
        <w:ind w:left="0" w:firstLine="0"/>
        <w:jc w:val="both"/>
        <w:rPr>
          <w:rFonts w:ascii="Arial" w:eastAsia="MS Mincho" w:hAnsi="Arial" w:cs="Arial"/>
        </w:rPr>
      </w:pPr>
      <w:r w:rsidRPr="00FD38FA">
        <w:rPr>
          <w:rFonts w:ascii="Arial" w:eastAsia="MS Mincho" w:hAnsi="Arial" w:cs="Arial"/>
        </w:rPr>
        <w:t>Demonstração de capacitação técnico-profissional através de comprovação de o proponente possuir em seu quadro de funcionários ou como prestador de serviços, na data prevista para entrega da proposta, Engenheiro Civil, o qual será obrigatoriamente o engenheiro preposto, detentor de Certidão de Acervo Técnico (CAT) expedido pelo CREA, por execução de obras ou serviços de características semelhantes às do objeto deste edital.</w:t>
      </w:r>
    </w:p>
    <w:p w:rsidR="006401E5" w:rsidRPr="00EC1A50" w:rsidRDefault="006401E5" w:rsidP="006401E5">
      <w:pPr>
        <w:pStyle w:val="TextosemFormatao"/>
        <w:numPr>
          <w:ilvl w:val="0"/>
          <w:numId w:val="7"/>
        </w:numPr>
        <w:tabs>
          <w:tab w:val="left" w:pos="0"/>
          <w:tab w:val="left" w:pos="567"/>
        </w:tabs>
        <w:ind w:left="0" w:firstLine="0"/>
        <w:jc w:val="both"/>
        <w:rPr>
          <w:rFonts w:ascii="Arial" w:eastAsia="MS Mincho" w:hAnsi="Arial" w:cs="Arial"/>
        </w:rPr>
      </w:pPr>
      <w:r w:rsidRPr="00EC1A50">
        <w:rPr>
          <w:rFonts w:ascii="Arial" w:eastAsia="MS Mincho" w:hAnsi="Arial" w:cs="Arial"/>
        </w:rPr>
        <w:t>ATESTADO DE VISITA emitido pelo Setor de Engenharia da Prefeitura de Treze Tílias, declarando que o licitante através de seu Representante Legal efetuou vistoria completa no local da realização da obra. A vistoria poderá se realizar quantas vezes o licitante julgar necessárias para a elaboração de sua proposta, até o 3º (terceiro) dia anterior à data estipulada para o recebimento da documen</w:t>
      </w:r>
      <w:r>
        <w:rPr>
          <w:rFonts w:ascii="Arial" w:eastAsia="MS Mincho" w:hAnsi="Arial" w:cs="Arial"/>
        </w:rPr>
        <w:t>tação e propostas.</w:t>
      </w:r>
    </w:p>
    <w:p w:rsidR="006401E5" w:rsidRPr="00EC1A50" w:rsidRDefault="006401E5" w:rsidP="006401E5">
      <w:pPr>
        <w:pStyle w:val="TextosemFormatao"/>
        <w:numPr>
          <w:ilvl w:val="0"/>
          <w:numId w:val="7"/>
        </w:numPr>
        <w:tabs>
          <w:tab w:val="left" w:pos="567"/>
          <w:tab w:val="left" w:pos="1276"/>
        </w:tabs>
        <w:ind w:left="0" w:firstLine="0"/>
        <w:jc w:val="both"/>
        <w:rPr>
          <w:rFonts w:ascii="Arial" w:eastAsia="MS Mincho" w:hAnsi="Arial" w:cs="Arial"/>
        </w:rPr>
      </w:pPr>
      <w:r w:rsidRPr="00EC1A50">
        <w:rPr>
          <w:rFonts w:ascii="Arial" w:eastAsia="MS Mincho" w:hAnsi="Arial" w:cs="Arial"/>
        </w:rPr>
        <w:t>As visitas deverão ser rea</w:t>
      </w:r>
      <w:r>
        <w:rPr>
          <w:rFonts w:ascii="Arial" w:eastAsia="MS Mincho" w:hAnsi="Arial" w:cs="Arial"/>
        </w:rPr>
        <w:t>lizadas pelo representante legal</w:t>
      </w:r>
      <w:r w:rsidRPr="00EC1A50">
        <w:rPr>
          <w:rFonts w:ascii="Arial" w:eastAsia="MS Mincho" w:hAnsi="Arial" w:cs="Arial"/>
        </w:rPr>
        <w:t xml:space="preserve"> da empresa, mediante comprovação e marcadas com até 24 horas de antecedência pelo telefone (49) 35370176, ramal: 25.</w:t>
      </w:r>
    </w:p>
    <w:p w:rsidR="00174756" w:rsidRDefault="00174756" w:rsidP="00174756">
      <w:pPr>
        <w:rPr>
          <w:i/>
          <w:szCs w:val="24"/>
          <w:u w:val="single"/>
        </w:rPr>
      </w:pPr>
    </w:p>
    <w:p w:rsidR="00174756" w:rsidRDefault="00174756" w:rsidP="00174756">
      <w:pPr>
        <w:rPr>
          <w:i/>
          <w:szCs w:val="24"/>
        </w:rPr>
      </w:pPr>
      <w:r w:rsidRPr="00770F19">
        <w:rPr>
          <w:i/>
          <w:szCs w:val="24"/>
          <w:u w:val="single"/>
        </w:rPr>
        <w:t>Leia-se</w:t>
      </w:r>
      <w:r w:rsidRPr="004D6C44">
        <w:rPr>
          <w:i/>
          <w:szCs w:val="24"/>
        </w:rPr>
        <w:t>;</w:t>
      </w:r>
    </w:p>
    <w:p w:rsidR="00D23A33" w:rsidRDefault="00D23A33" w:rsidP="00B6391C">
      <w:pPr>
        <w:pStyle w:val="Recuodecorpodetexto"/>
        <w:widowControl w:val="0"/>
        <w:tabs>
          <w:tab w:val="left" w:pos="0"/>
        </w:tabs>
        <w:suppressAutoHyphens/>
        <w:spacing w:after="0"/>
        <w:ind w:left="0"/>
        <w:jc w:val="both"/>
        <w:rPr>
          <w:rFonts w:ascii="Times New Roman" w:hAnsi="Times New Roman"/>
        </w:rPr>
      </w:pPr>
    </w:p>
    <w:p w:rsidR="006401E5" w:rsidRDefault="006401E5" w:rsidP="006401E5">
      <w:pPr>
        <w:pStyle w:val="TextosemFormatao"/>
        <w:numPr>
          <w:ilvl w:val="0"/>
          <w:numId w:val="8"/>
        </w:numPr>
        <w:tabs>
          <w:tab w:val="left" w:pos="567"/>
          <w:tab w:val="left" w:pos="1276"/>
        </w:tabs>
        <w:ind w:left="0" w:firstLine="0"/>
        <w:jc w:val="both"/>
        <w:rPr>
          <w:rFonts w:ascii="Arial" w:eastAsia="MS Mincho" w:hAnsi="Arial" w:cs="Arial"/>
        </w:rPr>
      </w:pPr>
      <w:r w:rsidRPr="007D55E3">
        <w:rPr>
          <w:rFonts w:ascii="Arial" w:eastAsia="MS Mincho" w:hAnsi="Arial" w:cs="Arial"/>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6401E5" w:rsidRPr="00FD38FA" w:rsidRDefault="006401E5" w:rsidP="006401E5">
      <w:pPr>
        <w:pStyle w:val="TextosemFormatao"/>
        <w:numPr>
          <w:ilvl w:val="0"/>
          <w:numId w:val="8"/>
        </w:numPr>
        <w:tabs>
          <w:tab w:val="left" w:pos="567"/>
          <w:tab w:val="left" w:pos="1276"/>
        </w:tabs>
        <w:ind w:left="0" w:firstLine="0"/>
        <w:jc w:val="both"/>
        <w:rPr>
          <w:rFonts w:ascii="Arial" w:eastAsia="MS Mincho" w:hAnsi="Arial" w:cs="Arial"/>
        </w:rPr>
      </w:pPr>
      <w:r w:rsidRPr="00FD38FA">
        <w:rPr>
          <w:rFonts w:ascii="Arial" w:eastAsia="MS Mincho" w:hAnsi="Arial" w:cs="Arial"/>
        </w:rPr>
        <w:t>Declaração de que os materiais/serviços que serão aplicados na obra encontram-se em conformidade com as condições estipuladas pelas normas da ABNT.</w:t>
      </w:r>
    </w:p>
    <w:p w:rsidR="006401E5" w:rsidRPr="00FD38FA" w:rsidRDefault="006401E5" w:rsidP="006401E5">
      <w:pPr>
        <w:pStyle w:val="TextosemFormatao"/>
        <w:numPr>
          <w:ilvl w:val="0"/>
          <w:numId w:val="8"/>
        </w:numPr>
        <w:tabs>
          <w:tab w:val="left" w:pos="567"/>
          <w:tab w:val="left" w:pos="1276"/>
        </w:tabs>
        <w:ind w:left="0" w:firstLine="0"/>
        <w:jc w:val="both"/>
        <w:rPr>
          <w:rFonts w:ascii="Arial" w:eastAsia="MS Mincho" w:hAnsi="Arial" w:cs="Arial"/>
        </w:rPr>
      </w:pPr>
      <w:r w:rsidRPr="00FD38FA">
        <w:rPr>
          <w:rFonts w:ascii="Arial" w:eastAsia="MS Mincho" w:hAnsi="Arial" w:cs="Arial"/>
        </w:rPr>
        <w:t>Certidão de Registro de Pessoa Jurídica, emitida pelo C</w:t>
      </w:r>
      <w:r>
        <w:rPr>
          <w:rFonts w:ascii="Arial" w:eastAsia="MS Mincho" w:hAnsi="Arial" w:cs="Arial"/>
        </w:rPr>
        <w:t xml:space="preserve">onselho Regional de Engenharia </w:t>
      </w:r>
      <w:r w:rsidRPr="00FD38FA">
        <w:rPr>
          <w:rFonts w:ascii="Arial" w:eastAsia="MS Mincho" w:hAnsi="Arial" w:cs="Arial"/>
        </w:rPr>
        <w:t>e Agronomia de Santa Catarina - CREA, com profissional devidamente vinculado e com a indicação do objeto social compatível com a presente licitação.</w:t>
      </w:r>
    </w:p>
    <w:p w:rsidR="006401E5" w:rsidRPr="00FD38FA" w:rsidRDefault="006401E5" w:rsidP="006401E5">
      <w:pPr>
        <w:pStyle w:val="TextosemFormatao"/>
        <w:numPr>
          <w:ilvl w:val="0"/>
          <w:numId w:val="8"/>
        </w:numPr>
        <w:tabs>
          <w:tab w:val="left" w:pos="567"/>
          <w:tab w:val="left" w:pos="1276"/>
        </w:tabs>
        <w:ind w:hanging="720"/>
        <w:jc w:val="both"/>
        <w:rPr>
          <w:rFonts w:ascii="Arial" w:eastAsia="MS Mincho" w:hAnsi="Arial" w:cs="Arial"/>
        </w:rPr>
      </w:pPr>
      <w:r w:rsidRPr="00FD38FA">
        <w:rPr>
          <w:rFonts w:ascii="Arial" w:eastAsia="MS Mincho" w:hAnsi="Arial" w:cs="Arial"/>
        </w:rPr>
        <w:t>Certidão de registro dos profissionais vinculados;</w:t>
      </w:r>
    </w:p>
    <w:p w:rsidR="006401E5" w:rsidRPr="00FD38FA" w:rsidRDefault="006401E5" w:rsidP="006401E5">
      <w:pPr>
        <w:pStyle w:val="TextosemFormatao"/>
        <w:numPr>
          <w:ilvl w:val="0"/>
          <w:numId w:val="8"/>
        </w:numPr>
        <w:tabs>
          <w:tab w:val="left" w:pos="567"/>
          <w:tab w:val="left" w:pos="1276"/>
        </w:tabs>
        <w:ind w:hanging="720"/>
        <w:jc w:val="both"/>
        <w:rPr>
          <w:rFonts w:ascii="Arial" w:eastAsia="MS Mincho" w:hAnsi="Arial" w:cs="Arial"/>
        </w:rPr>
      </w:pPr>
      <w:r w:rsidRPr="00FD38FA">
        <w:rPr>
          <w:rFonts w:ascii="Arial" w:eastAsia="MS Mincho" w:hAnsi="Arial" w:cs="Arial"/>
        </w:rPr>
        <w:t>Declaração de que o proponente recebeu o presente edital e seus ANEXOS.</w:t>
      </w:r>
    </w:p>
    <w:p w:rsidR="006401E5" w:rsidRDefault="006401E5" w:rsidP="006401E5">
      <w:pPr>
        <w:pStyle w:val="TextosemFormatao"/>
        <w:numPr>
          <w:ilvl w:val="0"/>
          <w:numId w:val="8"/>
        </w:numPr>
        <w:tabs>
          <w:tab w:val="left" w:pos="567"/>
          <w:tab w:val="left" w:pos="1276"/>
        </w:tabs>
        <w:ind w:left="0" w:firstLine="0"/>
        <w:jc w:val="both"/>
        <w:rPr>
          <w:rFonts w:ascii="Arial" w:eastAsia="MS Mincho" w:hAnsi="Arial" w:cs="Arial"/>
        </w:rPr>
      </w:pPr>
      <w:r w:rsidRPr="00FD38FA">
        <w:rPr>
          <w:rFonts w:ascii="Arial" w:eastAsia="MS Mincho" w:hAnsi="Arial" w:cs="Arial"/>
        </w:rPr>
        <w:t xml:space="preserve">Demonstração de capacitação técnico-profissional através de comprovação de o proponente possuir em seu quadro de funcionários ou como prestador de serviços, na data prevista para entrega </w:t>
      </w:r>
      <w:r w:rsidRPr="00FD38FA">
        <w:rPr>
          <w:rFonts w:ascii="Arial" w:eastAsia="MS Mincho" w:hAnsi="Arial" w:cs="Arial"/>
        </w:rPr>
        <w:lastRenderedPageBreak/>
        <w:t>da proposta, Engenheiro Civil, o qual será obrigatoriamente o engenheiro preposto, detentor de Certidão de Acervo Técnico (CAT) expedido pelo CREA, por execução de obras ou serviços de características semelhantes às do objeto deste edital.</w:t>
      </w:r>
    </w:p>
    <w:p w:rsidR="006401E5" w:rsidRPr="00EC1A50" w:rsidRDefault="006401E5" w:rsidP="006401E5">
      <w:pPr>
        <w:pStyle w:val="TextosemFormatao"/>
        <w:numPr>
          <w:ilvl w:val="0"/>
          <w:numId w:val="8"/>
        </w:numPr>
        <w:tabs>
          <w:tab w:val="left" w:pos="0"/>
          <w:tab w:val="left" w:pos="567"/>
        </w:tabs>
        <w:ind w:left="0" w:firstLine="0"/>
        <w:jc w:val="both"/>
        <w:rPr>
          <w:rFonts w:ascii="Arial" w:eastAsia="MS Mincho" w:hAnsi="Arial" w:cs="Arial"/>
        </w:rPr>
      </w:pPr>
      <w:r w:rsidRPr="00EC1A50">
        <w:rPr>
          <w:rFonts w:ascii="Arial" w:eastAsia="MS Mincho" w:hAnsi="Arial" w:cs="Arial"/>
        </w:rPr>
        <w:t>ATESTADO DE VISITA emitido pelo Setor de Engenharia da Prefeitura de Treze Tílias, declarando que o licitante através de seu Representante Legal efetuou vistoria completa no local da realização da obra. A vistoria poderá se realizar quantas vezes o licitante julgar necessárias para a elaboração de sua proposta, até o 3º (terceiro) dia anterior à data estipulada para o recebimento da documen</w:t>
      </w:r>
      <w:r>
        <w:rPr>
          <w:rFonts w:ascii="Arial" w:eastAsia="MS Mincho" w:hAnsi="Arial" w:cs="Arial"/>
        </w:rPr>
        <w:t>tação e propostas.</w:t>
      </w:r>
    </w:p>
    <w:p w:rsidR="006401E5" w:rsidRDefault="006401E5" w:rsidP="006401E5">
      <w:pPr>
        <w:pStyle w:val="TextosemFormatao"/>
        <w:numPr>
          <w:ilvl w:val="0"/>
          <w:numId w:val="8"/>
        </w:numPr>
        <w:tabs>
          <w:tab w:val="left" w:pos="567"/>
          <w:tab w:val="left" w:pos="1276"/>
        </w:tabs>
        <w:ind w:left="0" w:firstLine="0"/>
        <w:jc w:val="both"/>
        <w:rPr>
          <w:rFonts w:ascii="Arial" w:eastAsia="MS Mincho" w:hAnsi="Arial" w:cs="Arial"/>
        </w:rPr>
      </w:pPr>
      <w:r w:rsidRPr="00EC1A50">
        <w:rPr>
          <w:rFonts w:ascii="Arial" w:eastAsia="MS Mincho" w:hAnsi="Arial" w:cs="Arial"/>
        </w:rPr>
        <w:t>As visitas deverão ser rea</w:t>
      </w:r>
      <w:r>
        <w:rPr>
          <w:rFonts w:ascii="Arial" w:eastAsia="MS Mincho" w:hAnsi="Arial" w:cs="Arial"/>
        </w:rPr>
        <w:t>lizadas pelo representante legal</w:t>
      </w:r>
      <w:r w:rsidRPr="00EC1A50">
        <w:rPr>
          <w:rFonts w:ascii="Arial" w:eastAsia="MS Mincho" w:hAnsi="Arial" w:cs="Arial"/>
        </w:rPr>
        <w:t xml:space="preserve"> da empresa, mediante comprovação e marcadas com até 24 horas de antecedência pelo telefone (49) 35370176, ramal: 25.</w:t>
      </w:r>
    </w:p>
    <w:p w:rsidR="006401E5" w:rsidRPr="006401E5" w:rsidRDefault="006401E5" w:rsidP="006401E5">
      <w:pPr>
        <w:pStyle w:val="TextosemFormatao"/>
        <w:tabs>
          <w:tab w:val="left" w:pos="567"/>
          <w:tab w:val="left" w:pos="1276"/>
        </w:tabs>
        <w:jc w:val="both"/>
        <w:rPr>
          <w:rFonts w:ascii="Arial" w:eastAsia="MS Mincho" w:hAnsi="Arial" w:cs="Arial"/>
        </w:rPr>
      </w:pPr>
      <w:r w:rsidRPr="006401E5">
        <w:rPr>
          <w:rFonts w:ascii="Arial" w:hAnsi="Arial" w:cs="Arial"/>
          <w:b/>
          <w:i/>
        </w:rPr>
        <w:t>4.4.9.</w:t>
      </w:r>
      <w:r w:rsidRPr="006401E5">
        <w:rPr>
          <w:rFonts w:ascii="Arial" w:hAnsi="Arial" w:cs="Arial"/>
          <w:b/>
          <w:i/>
        </w:rPr>
        <w:tab/>
        <w:t>Apresentar a Licença Ambiental de Operação de Usina de Asfalto, emitida pelo órgão ambiental competente, dentro do prazo de validade e em nome da empresa licitante.</w:t>
      </w:r>
    </w:p>
    <w:p w:rsidR="00D23A33" w:rsidRDefault="00D23A33" w:rsidP="00202557">
      <w:pPr>
        <w:pStyle w:val="Recuodecorpodetexto"/>
        <w:widowControl w:val="0"/>
        <w:suppressAutoHyphens/>
        <w:spacing w:after="0"/>
        <w:ind w:left="0"/>
        <w:jc w:val="both"/>
        <w:rPr>
          <w:rFonts w:ascii="Arial" w:hAnsi="Arial" w:cs="Arial"/>
          <w:sz w:val="20"/>
        </w:rPr>
      </w:pPr>
    </w:p>
    <w:p w:rsidR="00FE092E" w:rsidRPr="00543ECC" w:rsidRDefault="001136AC" w:rsidP="00FE092E">
      <w:pPr>
        <w:tabs>
          <w:tab w:val="left" w:pos="709"/>
          <w:tab w:val="left" w:pos="851"/>
          <w:tab w:val="left" w:pos="1276"/>
        </w:tabs>
        <w:ind w:left="851" w:hanging="851"/>
        <w:jc w:val="center"/>
        <w:rPr>
          <w:rFonts w:ascii="Arial" w:hAnsi="Arial" w:cs="Arial"/>
          <w:sz w:val="20"/>
        </w:rPr>
      </w:pPr>
      <w:r>
        <w:rPr>
          <w:rFonts w:ascii="Arial" w:hAnsi="Arial" w:cs="Arial"/>
          <w:sz w:val="20"/>
        </w:rPr>
        <w:t xml:space="preserve">Treze Tílias, 10 </w:t>
      </w:r>
      <w:r w:rsidR="00FE092E">
        <w:rPr>
          <w:rFonts w:ascii="Arial" w:hAnsi="Arial" w:cs="Arial"/>
          <w:sz w:val="20"/>
        </w:rPr>
        <w:t xml:space="preserve">de </w:t>
      </w:r>
      <w:proofErr w:type="gramStart"/>
      <w:r w:rsidR="00202557">
        <w:rPr>
          <w:rFonts w:ascii="Arial" w:hAnsi="Arial" w:cs="Arial"/>
          <w:sz w:val="20"/>
        </w:rPr>
        <w:t>Julho</w:t>
      </w:r>
      <w:proofErr w:type="gramEnd"/>
      <w:r w:rsidR="00FE092E">
        <w:rPr>
          <w:rFonts w:ascii="Arial" w:hAnsi="Arial" w:cs="Arial"/>
          <w:sz w:val="20"/>
        </w:rPr>
        <w:t xml:space="preserve"> de 2018.</w:t>
      </w:r>
    </w:p>
    <w:sectPr w:rsidR="00FE092E" w:rsidRPr="00543ECC" w:rsidSect="001B34A2">
      <w:headerReference w:type="even" r:id="rId8"/>
      <w:headerReference w:type="default" r:id="rId9"/>
      <w:footerReference w:type="default" r:id="rId10"/>
      <w:pgSz w:w="11907" w:h="16840" w:code="9"/>
      <w:pgMar w:top="1701" w:right="1134" w:bottom="1701" w:left="1701" w:header="624" w:footer="62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6B" w:rsidRDefault="00E1376B">
      <w:r>
        <w:separator/>
      </w:r>
    </w:p>
  </w:endnote>
  <w:endnote w:type="continuationSeparator" w:id="0">
    <w:p w:rsidR="00E1376B" w:rsidRDefault="00E1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1F6" w:rsidRDefault="00C571F6"/>
  <w:tbl>
    <w:tblPr>
      <w:tblW w:w="10800" w:type="dxa"/>
      <w:tblInd w:w="-1010" w:type="dxa"/>
      <w:tblBorders>
        <w:top w:val="single" w:sz="4" w:space="0" w:color="auto"/>
      </w:tblBorders>
      <w:tblLayout w:type="fixed"/>
      <w:tblCellMar>
        <w:left w:w="70" w:type="dxa"/>
        <w:right w:w="70" w:type="dxa"/>
      </w:tblCellMar>
      <w:tblLook w:val="0000" w:firstRow="0" w:lastRow="0" w:firstColumn="0" w:lastColumn="0" w:noHBand="0" w:noVBand="0"/>
    </w:tblPr>
    <w:tblGrid>
      <w:gridCol w:w="8160"/>
      <w:gridCol w:w="2640"/>
    </w:tblGrid>
    <w:tr w:rsidR="00C571F6">
      <w:trPr>
        <w:cantSplit/>
        <w:trHeight w:val="1194"/>
      </w:trPr>
      <w:tc>
        <w:tcPr>
          <w:tcW w:w="8160" w:type="dxa"/>
          <w:tcBorders>
            <w:top w:val="nil"/>
            <w:bottom w:val="nil"/>
          </w:tcBorders>
          <w:vAlign w:val="bottom"/>
        </w:tcPr>
        <w:p w:rsidR="00C571F6" w:rsidRDefault="00C571F6">
          <w:pPr>
            <w:pStyle w:val="Rodap"/>
            <w:jc w:val="center"/>
            <w:rPr>
              <w:rFonts w:ascii="Arial Narrow" w:hAnsi="Arial Narrow"/>
              <w:sz w:val="18"/>
            </w:rPr>
          </w:pPr>
        </w:p>
        <w:p w:rsidR="00C571F6" w:rsidRDefault="00C571F6">
          <w:pPr>
            <w:pStyle w:val="Rodap"/>
            <w:jc w:val="center"/>
            <w:rPr>
              <w:rFonts w:ascii="Arial Narrow" w:hAnsi="Arial Narrow"/>
              <w:sz w:val="18"/>
            </w:rPr>
          </w:pPr>
        </w:p>
        <w:p w:rsidR="00C571F6" w:rsidRDefault="00C571F6">
          <w:pPr>
            <w:pStyle w:val="Rodap"/>
            <w:jc w:val="center"/>
            <w:rPr>
              <w:sz w:val="18"/>
            </w:rPr>
          </w:pPr>
          <w:r>
            <w:rPr>
              <w:sz w:val="18"/>
            </w:rPr>
            <w:t>_____________________________________________________________________________________</w:t>
          </w:r>
        </w:p>
        <w:p w:rsidR="00C571F6" w:rsidRDefault="00C571F6">
          <w:pPr>
            <w:pStyle w:val="Rodap"/>
            <w:jc w:val="center"/>
            <w:rPr>
              <w:rFonts w:ascii="Arial Narrow" w:hAnsi="Arial Narrow"/>
              <w:sz w:val="18"/>
            </w:rPr>
          </w:pPr>
          <w:r>
            <w:rPr>
              <w:rFonts w:ascii="Arial Narrow" w:hAnsi="Arial Narrow"/>
              <w:sz w:val="18"/>
            </w:rPr>
            <w:t>Fone: (49) 3537-</w:t>
          </w:r>
          <w:proofErr w:type="gramStart"/>
          <w:r>
            <w:rPr>
              <w:rFonts w:ascii="Arial Narrow" w:hAnsi="Arial Narrow"/>
              <w:sz w:val="18"/>
            </w:rPr>
            <w:t>0176  *</w:t>
          </w:r>
          <w:proofErr w:type="gramEnd"/>
          <w:r>
            <w:rPr>
              <w:rFonts w:ascii="Arial Narrow" w:hAnsi="Arial Narrow"/>
              <w:sz w:val="18"/>
            </w:rPr>
            <w:t xml:space="preserve"> Fax: 3537-0166  * Gabinete Prefeito: 3537-0200  * Praça Ministro Andréas Thaler, 25  </w:t>
          </w:r>
        </w:p>
        <w:p w:rsidR="00C571F6" w:rsidRDefault="00C571F6">
          <w:pPr>
            <w:pStyle w:val="Rodap"/>
            <w:jc w:val="center"/>
            <w:rPr>
              <w:rFonts w:ascii="Arial Narrow" w:hAnsi="Arial Narrow"/>
              <w:sz w:val="18"/>
            </w:rPr>
          </w:pPr>
          <w:r>
            <w:rPr>
              <w:rFonts w:ascii="Arial Narrow" w:hAnsi="Arial Narrow"/>
              <w:sz w:val="18"/>
            </w:rPr>
            <w:t>* 89650-</w:t>
          </w:r>
          <w:proofErr w:type="gramStart"/>
          <w:r>
            <w:rPr>
              <w:rFonts w:ascii="Arial Narrow" w:hAnsi="Arial Narrow"/>
              <w:sz w:val="18"/>
            </w:rPr>
            <w:t>000  *</w:t>
          </w:r>
          <w:proofErr w:type="gramEnd"/>
          <w:r>
            <w:rPr>
              <w:rFonts w:ascii="Arial Narrow" w:hAnsi="Arial Narrow"/>
              <w:sz w:val="18"/>
            </w:rPr>
            <w:t xml:space="preserve"> Treze Tílias / SC  * e-mail: trezetilias@trezetilias.sc.gov.br</w:t>
          </w:r>
        </w:p>
        <w:p w:rsidR="00C571F6" w:rsidRDefault="00C571F6">
          <w:pPr>
            <w:pStyle w:val="Rodap"/>
            <w:jc w:val="center"/>
            <w:rPr>
              <w:rFonts w:ascii="Arial Narrow" w:hAnsi="Arial Narrow"/>
              <w:sz w:val="18"/>
            </w:rPr>
          </w:pPr>
          <w:r>
            <w:rPr>
              <w:rFonts w:ascii="Arial Narrow" w:hAnsi="Arial Narrow"/>
              <w:sz w:val="18"/>
            </w:rPr>
            <w:t>Site: www.trezetilias.com.br</w:t>
          </w:r>
        </w:p>
        <w:p w:rsidR="00C571F6" w:rsidRDefault="00C571F6">
          <w:pPr>
            <w:pStyle w:val="Rodap"/>
            <w:jc w:val="center"/>
            <w:rPr>
              <w:sz w:val="18"/>
            </w:rPr>
          </w:pPr>
        </w:p>
        <w:p w:rsidR="00C571F6" w:rsidRDefault="00C571F6">
          <w:pPr>
            <w:pStyle w:val="Rodap"/>
            <w:jc w:val="center"/>
            <w:rPr>
              <w:sz w:val="18"/>
            </w:rPr>
          </w:pPr>
        </w:p>
      </w:tc>
      <w:tc>
        <w:tcPr>
          <w:tcW w:w="2640" w:type="dxa"/>
          <w:tcBorders>
            <w:top w:val="nil"/>
            <w:bottom w:val="nil"/>
          </w:tcBorders>
        </w:tcPr>
        <w:p w:rsidR="00C571F6" w:rsidRDefault="00C571F6">
          <w:pPr>
            <w:pStyle w:val="Rodap"/>
            <w:jc w:val="center"/>
            <w:rPr>
              <w:sz w:val="10"/>
            </w:rPr>
          </w:pPr>
        </w:p>
        <w:p w:rsidR="00C571F6" w:rsidRDefault="00C571F6">
          <w:pPr>
            <w:pStyle w:val="Rodap"/>
            <w:jc w:val="center"/>
            <w:rPr>
              <w:sz w:val="16"/>
            </w:rPr>
          </w:pPr>
          <w:r>
            <w:object w:dxaOrig="6674"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65.25pt">
                <v:imagedata r:id="rId1" o:title=""/>
              </v:shape>
              <o:OLEObject Type="Embed" ProgID="PBrush" ShapeID="_x0000_i1025" DrawAspect="Content" ObjectID="_1592911488" r:id="rId2"/>
            </w:object>
          </w:r>
        </w:p>
      </w:tc>
    </w:tr>
  </w:tbl>
  <w:p w:rsidR="00C571F6" w:rsidRDefault="00C571F6">
    <w:pPr>
      <w:pStyle w:val="Rodap"/>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6B" w:rsidRDefault="00E1376B">
      <w:r>
        <w:separator/>
      </w:r>
    </w:p>
  </w:footnote>
  <w:footnote w:type="continuationSeparator" w:id="0">
    <w:p w:rsidR="00E1376B" w:rsidRDefault="00E13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1F6" w:rsidRDefault="00C571F6">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90" w:type="dxa"/>
      <w:tblLayout w:type="fixed"/>
      <w:tblCellMar>
        <w:left w:w="70" w:type="dxa"/>
        <w:right w:w="70" w:type="dxa"/>
      </w:tblCellMar>
      <w:tblLook w:val="01E0" w:firstRow="1" w:lastRow="1" w:firstColumn="1" w:lastColumn="1" w:noHBand="0" w:noVBand="0"/>
    </w:tblPr>
    <w:tblGrid>
      <w:gridCol w:w="1680"/>
      <w:gridCol w:w="7784"/>
    </w:tblGrid>
    <w:tr w:rsidR="00C571F6">
      <w:trPr>
        <w:trHeight w:val="1634"/>
      </w:trPr>
      <w:tc>
        <w:tcPr>
          <w:tcW w:w="1680" w:type="dxa"/>
        </w:tcPr>
        <w:p w:rsidR="00C571F6" w:rsidRDefault="00C571F6">
          <w:pPr>
            <w:pStyle w:val="Cabealho"/>
          </w:pPr>
          <w:r>
            <w:rPr>
              <w:noProof/>
            </w:rPr>
            <w:drawing>
              <wp:inline distT="0" distB="0" distL="0" distR="0" wp14:anchorId="1D3EE5F6" wp14:editId="1108C2AC">
                <wp:extent cx="955675" cy="1045210"/>
                <wp:effectExtent l="0" t="0" r="0" b="2540"/>
                <wp:docPr id="2" name="Imagem 2" descr="Logo -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refei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1045210"/>
                        </a:xfrm>
                        <a:prstGeom prst="rect">
                          <a:avLst/>
                        </a:prstGeom>
                        <a:noFill/>
                        <a:ln>
                          <a:noFill/>
                        </a:ln>
                      </pic:spPr>
                    </pic:pic>
                  </a:graphicData>
                </a:graphic>
              </wp:inline>
            </w:drawing>
          </w:r>
        </w:p>
      </w:tc>
      <w:tc>
        <w:tcPr>
          <w:tcW w:w="7784" w:type="dxa"/>
          <w:vAlign w:val="center"/>
        </w:tcPr>
        <w:p w:rsidR="00C571F6" w:rsidRDefault="00C571F6">
          <w:pPr>
            <w:pStyle w:val="Cabealho"/>
            <w:rPr>
              <w:rFonts w:ascii="Monotype Corsiva" w:hAnsi="Monotype Corsiva"/>
              <w:b/>
              <w:sz w:val="52"/>
            </w:rPr>
          </w:pPr>
          <w:r>
            <w:rPr>
              <w:rFonts w:ascii="Monotype Corsiva" w:hAnsi="Monotype Corsiva"/>
              <w:b/>
              <w:sz w:val="52"/>
            </w:rPr>
            <w:t>Estado de Santa Catarina</w:t>
          </w:r>
        </w:p>
        <w:p w:rsidR="00C571F6" w:rsidRDefault="00C571F6">
          <w:pPr>
            <w:pStyle w:val="Cabealho"/>
            <w:rPr>
              <w:rFonts w:ascii="Arial" w:hAnsi="Arial"/>
              <w:sz w:val="28"/>
            </w:rPr>
          </w:pPr>
          <w:r>
            <w:rPr>
              <w:rFonts w:ascii="Monotype Corsiva" w:hAnsi="Monotype Corsiva"/>
              <w:b/>
              <w:sz w:val="52"/>
            </w:rPr>
            <w:t>Prefeitura Municipal de Treze Tílias</w:t>
          </w:r>
        </w:p>
      </w:tc>
    </w:tr>
  </w:tbl>
  <w:p w:rsidR="00C571F6" w:rsidRDefault="00C571F6">
    <w:pPr>
      <w:pStyle w:val="Cabealh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lvl w:ilvl="0">
      <w:start w:val="1"/>
      <w:numFmt w:val="lowerLetter"/>
      <w:lvlText w:val="%1."/>
      <w:lvlJc w:val="left"/>
      <w:pPr>
        <w:tabs>
          <w:tab w:val="num" w:pos="0"/>
        </w:tabs>
        <w:ind w:left="0" w:firstLine="0"/>
      </w:pPr>
    </w:lvl>
  </w:abstractNum>
  <w:abstractNum w:abstractNumId="2" w15:restartNumberingAfterBreak="0">
    <w:nsid w:val="2FB619C8"/>
    <w:multiLevelType w:val="hybridMultilevel"/>
    <w:tmpl w:val="C46605F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6D5547"/>
    <w:multiLevelType w:val="multilevel"/>
    <w:tmpl w:val="870436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7B4DB2"/>
    <w:multiLevelType w:val="multilevel"/>
    <w:tmpl w:val="3FF0360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F60E62"/>
    <w:multiLevelType w:val="multilevel"/>
    <w:tmpl w:val="F6107A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2951BF0"/>
    <w:multiLevelType w:val="hybridMultilevel"/>
    <w:tmpl w:val="A8041742"/>
    <w:lvl w:ilvl="0" w:tplc="F5D0ADA4">
      <w:start w:val="1"/>
      <w:numFmt w:val="decimal"/>
      <w:lvlText w:val="4.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DE632C5"/>
    <w:multiLevelType w:val="hybridMultilevel"/>
    <w:tmpl w:val="A8041742"/>
    <w:lvl w:ilvl="0" w:tplc="F5D0ADA4">
      <w:start w:val="1"/>
      <w:numFmt w:val="decimal"/>
      <w:lvlText w:val="4.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7"/>
  </w:num>
  <w:num w:numId="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97"/>
    <w:rsid w:val="0001335C"/>
    <w:rsid w:val="000227CE"/>
    <w:rsid w:val="00032432"/>
    <w:rsid w:val="000405F8"/>
    <w:rsid w:val="0004082A"/>
    <w:rsid w:val="00071D0D"/>
    <w:rsid w:val="00083749"/>
    <w:rsid w:val="000A5146"/>
    <w:rsid w:val="000A6D18"/>
    <w:rsid w:val="000B01DF"/>
    <w:rsid w:val="000B451C"/>
    <w:rsid w:val="000B4F1B"/>
    <w:rsid w:val="000D7B68"/>
    <w:rsid w:val="000E3BB1"/>
    <w:rsid w:val="000F1A8B"/>
    <w:rsid w:val="000F4645"/>
    <w:rsid w:val="000F4D2D"/>
    <w:rsid w:val="000F5EEA"/>
    <w:rsid w:val="000F7518"/>
    <w:rsid w:val="00101C07"/>
    <w:rsid w:val="00104617"/>
    <w:rsid w:val="001128E7"/>
    <w:rsid w:val="001136AC"/>
    <w:rsid w:val="00114FD4"/>
    <w:rsid w:val="0013042D"/>
    <w:rsid w:val="00154E1D"/>
    <w:rsid w:val="00167899"/>
    <w:rsid w:val="00174756"/>
    <w:rsid w:val="00186141"/>
    <w:rsid w:val="00196CD2"/>
    <w:rsid w:val="001A041B"/>
    <w:rsid w:val="001A1560"/>
    <w:rsid w:val="001A6ED5"/>
    <w:rsid w:val="001B0A0C"/>
    <w:rsid w:val="001B34A2"/>
    <w:rsid w:val="001B6401"/>
    <w:rsid w:val="001E1106"/>
    <w:rsid w:val="00202557"/>
    <w:rsid w:val="00203BFE"/>
    <w:rsid w:val="00207053"/>
    <w:rsid w:val="002124AE"/>
    <w:rsid w:val="00213E1B"/>
    <w:rsid w:val="002473C8"/>
    <w:rsid w:val="00262D2D"/>
    <w:rsid w:val="00273219"/>
    <w:rsid w:val="0027477C"/>
    <w:rsid w:val="002806B1"/>
    <w:rsid w:val="00285E67"/>
    <w:rsid w:val="002C4C0C"/>
    <w:rsid w:val="002F3D7E"/>
    <w:rsid w:val="002F7355"/>
    <w:rsid w:val="00383C05"/>
    <w:rsid w:val="00386B21"/>
    <w:rsid w:val="003A628E"/>
    <w:rsid w:val="003B2F83"/>
    <w:rsid w:val="003B39F6"/>
    <w:rsid w:val="003C5DAB"/>
    <w:rsid w:val="003C78A1"/>
    <w:rsid w:val="003D0818"/>
    <w:rsid w:val="003D4D0D"/>
    <w:rsid w:val="003F47F0"/>
    <w:rsid w:val="004044F2"/>
    <w:rsid w:val="0041097E"/>
    <w:rsid w:val="0041663E"/>
    <w:rsid w:val="0042235F"/>
    <w:rsid w:val="00474CC5"/>
    <w:rsid w:val="004B0440"/>
    <w:rsid w:val="004B3243"/>
    <w:rsid w:val="004C48C6"/>
    <w:rsid w:val="004D1947"/>
    <w:rsid w:val="004D6C44"/>
    <w:rsid w:val="004E5B49"/>
    <w:rsid w:val="0050589C"/>
    <w:rsid w:val="005123D7"/>
    <w:rsid w:val="00520AD9"/>
    <w:rsid w:val="00522D1A"/>
    <w:rsid w:val="00543ECC"/>
    <w:rsid w:val="00555413"/>
    <w:rsid w:val="0056348D"/>
    <w:rsid w:val="00567CF1"/>
    <w:rsid w:val="00581CAC"/>
    <w:rsid w:val="00584D76"/>
    <w:rsid w:val="00587F14"/>
    <w:rsid w:val="00597583"/>
    <w:rsid w:val="005B670A"/>
    <w:rsid w:val="005B6797"/>
    <w:rsid w:val="005C4D71"/>
    <w:rsid w:val="005D79F3"/>
    <w:rsid w:val="005E41D3"/>
    <w:rsid w:val="005E7EE3"/>
    <w:rsid w:val="00602CA3"/>
    <w:rsid w:val="00612AD0"/>
    <w:rsid w:val="006401E5"/>
    <w:rsid w:val="00642BDC"/>
    <w:rsid w:val="00650262"/>
    <w:rsid w:val="006A01D7"/>
    <w:rsid w:val="006B2F81"/>
    <w:rsid w:val="006B508B"/>
    <w:rsid w:val="006D289E"/>
    <w:rsid w:val="006D2E0D"/>
    <w:rsid w:val="006E68AB"/>
    <w:rsid w:val="00701160"/>
    <w:rsid w:val="0071451E"/>
    <w:rsid w:val="00717DA7"/>
    <w:rsid w:val="007204C6"/>
    <w:rsid w:val="00723BAC"/>
    <w:rsid w:val="007307A2"/>
    <w:rsid w:val="0073248D"/>
    <w:rsid w:val="007368E8"/>
    <w:rsid w:val="0074515B"/>
    <w:rsid w:val="00745CD1"/>
    <w:rsid w:val="00752FA9"/>
    <w:rsid w:val="007534A5"/>
    <w:rsid w:val="00756883"/>
    <w:rsid w:val="00770B1A"/>
    <w:rsid w:val="00770F19"/>
    <w:rsid w:val="007A226A"/>
    <w:rsid w:val="007C2A4F"/>
    <w:rsid w:val="007C389B"/>
    <w:rsid w:val="007C57BC"/>
    <w:rsid w:val="007E02F5"/>
    <w:rsid w:val="00807EB8"/>
    <w:rsid w:val="0081717C"/>
    <w:rsid w:val="0082765E"/>
    <w:rsid w:val="00833ACF"/>
    <w:rsid w:val="00867030"/>
    <w:rsid w:val="00877D8E"/>
    <w:rsid w:val="00880949"/>
    <w:rsid w:val="008B1EAA"/>
    <w:rsid w:val="008B1F20"/>
    <w:rsid w:val="008C0779"/>
    <w:rsid w:val="008C1035"/>
    <w:rsid w:val="008D4E3E"/>
    <w:rsid w:val="008F1250"/>
    <w:rsid w:val="008F3FDF"/>
    <w:rsid w:val="00915331"/>
    <w:rsid w:val="0092607B"/>
    <w:rsid w:val="009317C0"/>
    <w:rsid w:val="00932BDF"/>
    <w:rsid w:val="00937EEE"/>
    <w:rsid w:val="00947F2B"/>
    <w:rsid w:val="00951E59"/>
    <w:rsid w:val="0095436A"/>
    <w:rsid w:val="00964CDC"/>
    <w:rsid w:val="00973E95"/>
    <w:rsid w:val="009749FF"/>
    <w:rsid w:val="0098234C"/>
    <w:rsid w:val="009872B9"/>
    <w:rsid w:val="009939F5"/>
    <w:rsid w:val="009A22BD"/>
    <w:rsid w:val="009A5204"/>
    <w:rsid w:val="009B1302"/>
    <w:rsid w:val="009D4DCC"/>
    <w:rsid w:val="009D5401"/>
    <w:rsid w:val="009E67E0"/>
    <w:rsid w:val="009F0259"/>
    <w:rsid w:val="00A0653C"/>
    <w:rsid w:val="00A10BD7"/>
    <w:rsid w:val="00A20E41"/>
    <w:rsid w:val="00A362B5"/>
    <w:rsid w:val="00A4500D"/>
    <w:rsid w:val="00A56DA6"/>
    <w:rsid w:val="00A6002D"/>
    <w:rsid w:val="00A65761"/>
    <w:rsid w:val="00A80EC8"/>
    <w:rsid w:val="00A93882"/>
    <w:rsid w:val="00A96937"/>
    <w:rsid w:val="00A97BA3"/>
    <w:rsid w:val="00AA4204"/>
    <w:rsid w:val="00AF34A7"/>
    <w:rsid w:val="00B0226E"/>
    <w:rsid w:val="00B14AA0"/>
    <w:rsid w:val="00B15DF0"/>
    <w:rsid w:val="00B209C8"/>
    <w:rsid w:val="00B24B0D"/>
    <w:rsid w:val="00B30CDD"/>
    <w:rsid w:val="00B40A68"/>
    <w:rsid w:val="00B53490"/>
    <w:rsid w:val="00B56E78"/>
    <w:rsid w:val="00B60DDD"/>
    <w:rsid w:val="00B6391C"/>
    <w:rsid w:val="00B761EE"/>
    <w:rsid w:val="00B76586"/>
    <w:rsid w:val="00B77F2B"/>
    <w:rsid w:val="00B967A8"/>
    <w:rsid w:val="00BA16E5"/>
    <w:rsid w:val="00BA4E5E"/>
    <w:rsid w:val="00BA6204"/>
    <w:rsid w:val="00BD73C4"/>
    <w:rsid w:val="00BE1F2E"/>
    <w:rsid w:val="00BE71FC"/>
    <w:rsid w:val="00BF0155"/>
    <w:rsid w:val="00BF5169"/>
    <w:rsid w:val="00C22901"/>
    <w:rsid w:val="00C422E4"/>
    <w:rsid w:val="00C51328"/>
    <w:rsid w:val="00C52F20"/>
    <w:rsid w:val="00C53E36"/>
    <w:rsid w:val="00C55170"/>
    <w:rsid w:val="00C571F6"/>
    <w:rsid w:val="00C649BE"/>
    <w:rsid w:val="00C66348"/>
    <w:rsid w:val="00C75B7F"/>
    <w:rsid w:val="00C936A8"/>
    <w:rsid w:val="00CB4D6D"/>
    <w:rsid w:val="00CC6770"/>
    <w:rsid w:val="00CC7C00"/>
    <w:rsid w:val="00CD007D"/>
    <w:rsid w:val="00CE1F1F"/>
    <w:rsid w:val="00CE6C67"/>
    <w:rsid w:val="00CF086A"/>
    <w:rsid w:val="00D0408C"/>
    <w:rsid w:val="00D14E6C"/>
    <w:rsid w:val="00D23A33"/>
    <w:rsid w:val="00D3536C"/>
    <w:rsid w:val="00D358A1"/>
    <w:rsid w:val="00D361A3"/>
    <w:rsid w:val="00D37F17"/>
    <w:rsid w:val="00D75C5E"/>
    <w:rsid w:val="00D762A1"/>
    <w:rsid w:val="00D81CC1"/>
    <w:rsid w:val="00D85F85"/>
    <w:rsid w:val="00D86B72"/>
    <w:rsid w:val="00D95053"/>
    <w:rsid w:val="00DA7EB9"/>
    <w:rsid w:val="00DB7B2B"/>
    <w:rsid w:val="00DC1630"/>
    <w:rsid w:val="00DF3B72"/>
    <w:rsid w:val="00DF7D8C"/>
    <w:rsid w:val="00E045E5"/>
    <w:rsid w:val="00E05016"/>
    <w:rsid w:val="00E1376B"/>
    <w:rsid w:val="00E16717"/>
    <w:rsid w:val="00E30457"/>
    <w:rsid w:val="00E3507B"/>
    <w:rsid w:val="00E40BEA"/>
    <w:rsid w:val="00E53195"/>
    <w:rsid w:val="00E55EC7"/>
    <w:rsid w:val="00E64EDF"/>
    <w:rsid w:val="00E96EC1"/>
    <w:rsid w:val="00EA30F3"/>
    <w:rsid w:val="00EB4FFF"/>
    <w:rsid w:val="00EC0CB3"/>
    <w:rsid w:val="00EE09C8"/>
    <w:rsid w:val="00EF2B41"/>
    <w:rsid w:val="00F04CE0"/>
    <w:rsid w:val="00F16E8C"/>
    <w:rsid w:val="00F174D3"/>
    <w:rsid w:val="00F33160"/>
    <w:rsid w:val="00F467C9"/>
    <w:rsid w:val="00F46ED1"/>
    <w:rsid w:val="00F544EE"/>
    <w:rsid w:val="00F57103"/>
    <w:rsid w:val="00F70993"/>
    <w:rsid w:val="00F9261D"/>
    <w:rsid w:val="00FD1B04"/>
    <w:rsid w:val="00FE092E"/>
    <w:rsid w:val="00FE50F2"/>
    <w:rsid w:val="00FE775F"/>
    <w:rsid w:val="00FF7C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AF579"/>
  <w15:docId w15:val="{0F4C8390-C2AB-4619-950B-F8F0BFFA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ED1"/>
    <w:rPr>
      <w:sz w:val="24"/>
    </w:rPr>
  </w:style>
  <w:style w:type="paragraph" w:styleId="Ttulo1">
    <w:name w:val="heading 1"/>
    <w:basedOn w:val="Normal"/>
    <w:next w:val="Normal"/>
    <w:link w:val="Ttulo1Char"/>
    <w:qFormat/>
    <w:rsid w:val="00E0501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E05016"/>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C936A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32BDF"/>
    <w:pPr>
      <w:keepNext/>
      <w:ind w:right="873"/>
      <w:jc w:val="center"/>
      <w:outlineLvl w:val="3"/>
    </w:pPr>
    <w:rPr>
      <w:b/>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link w:val="Corpodetexto2Char"/>
    <w:pPr>
      <w:jc w:val="center"/>
    </w:pPr>
    <w:rPr>
      <w:b/>
      <w:bCs/>
    </w:rPr>
  </w:style>
  <w:style w:type="paragraph" w:styleId="Corpodetexto3">
    <w:name w:val="Body Text 3"/>
    <w:basedOn w:val="Normal"/>
    <w:link w:val="Corpodetexto3Char"/>
    <w:pPr>
      <w:jc w:val="both"/>
    </w:pPr>
  </w:style>
  <w:style w:type="paragraph" w:customStyle="1" w:styleId="A171172">
    <w:name w:val="_A171172"/>
    <w:basedOn w:val="Normal"/>
    <w:pPr>
      <w:widowControl w:val="0"/>
      <w:ind w:left="1440" w:firstLine="2304"/>
      <w:jc w:val="both"/>
    </w:pPr>
    <w:rPr>
      <w:snapToGrid w:val="0"/>
    </w:rPr>
  </w:style>
  <w:style w:type="character" w:customStyle="1" w:styleId="Ttulo4Char">
    <w:name w:val="Título 4 Char"/>
    <w:link w:val="Ttulo4"/>
    <w:rsid w:val="00932BDF"/>
    <w:rPr>
      <w:b/>
      <w:sz w:val="28"/>
      <w:szCs w:val="24"/>
    </w:rPr>
  </w:style>
  <w:style w:type="character" w:customStyle="1" w:styleId="Ttulo1Char">
    <w:name w:val="Título 1 Char"/>
    <w:link w:val="Ttulo1"/>
    <w:rsid w:val="00E05016"/>
    <w:rPr>
      <w:rFonts w:ascii="Cambria" w:eastAsia="Times New Roman" w:hAnsi="Cambria" w:cs="Times New Roman"/>
      <w:b/>
      <w:bCs/>
      <w:kern w:val="32"/>
      <w:sz w:val="32"/>
      <w:szCs w:val="32"/>
    </w:rPr>
  </w:style>
  <w:style w:type="character" w:customStyle="1" w:styleId="Ttulo2Char">
    <w:name w:val="Título 2 Char"/>
    <w:link w:val="Ttulo2"/>
    <w:rsid w:val="00E05016"/>
    <w:rPr>
      <w:rFonts w:ascii="Cambria" w:eastAsia="Times New Roman" w:hAnsi="Cambria" w:cs="Times New Roman"/>
      <w:b/>
      <w:bCs/>
      <w:i/>
      <w:iCs/>
      <w:sz w:val="28"/>
      <w:szCs w:val="28"/>
    </w:rPr>
  </w:style>
  <w:style w:type="paragraph" w:styleId="TextosemFormatao">
    <w:name w:val="Plain Text"/>
    <w:basedOn w:val="Normal"/>
    <w:link w:val="TextosemFormataoChar"/>
    <w:rsid w:val="00E05016"/>
    <w:rPr>
      <w:rFonts w:ascii="Courier New" w:hAnsi="Courier New" w:cs="Courier New"/>
      <w:sz w:val="20"/>
    </w:rPr>
  </w:style>
  <w:style w:type="character" w:customStyle="1" w:styleId="TextosemFormataoChar">
    <w:name w:val="Texto sem Formatação Char"/>
    <w:link w:val="TextosemFormatao"/>
    <w:rsid w:val="00E05016"/>
    <w:rPr>
      <w:rFonts w:ascii="Courier New" w:hAnsi="Courier New" w:cs="Courier New"/>
    </w:rPr>
  </w:style>
  <w:style w:type="paragraph" w:customStyle="1" w:styleId="padro">
    <w:name w:val="padro"/>
    <w:basedOn w:val="Normal"/>
    <w:rsid w:val="00E05016"/>
    <w:pPr>
      <w:spacing w:before="100" w:beforeAutospacing="1" w:after="100" w:afterAutospacing="1"/>
    </w:pPr>
    <w:rPr>
      <w:szCs w:val="24"/>
    </w:rPr>
  </w:style>
  <w:style w:type="paragraph" w:styleId="Recuodecorpodetexto">
    <w:name w:val="Body Text Indent"/>
    <w:basedOn w:val="Normal"/>
    <w:link w:val="RecuodecorpodetextoChar"/>
    <w:rsid w:val="00E05016"/>
    <w:pPr>
      <w:spacing w:after="120"/>
      <w:ind w:left="283"/>
    </w:pPr>
    <w:rPr>
      <w:rFonts w:ascii="Bookman Old Style" w:hAnsi="Bookman Old Style"/>
      <w:i/>
      <w:szCs w:val="24"/>
    </w:rPr>
  </w:style>
  <w:style w:type="character" w:customStyle="1" w:styleId="RecuodecorpodetextoChar">
    <w:name w:val="Recuo de corpo de texto Char"/>
    <w:link w:val="Recuodecorpodetexto"/>
    <w:rsid w:val="00E05016"/>
    <w:rPr>
      <w:rFonts w:ascii="Bookman Old Style" w:hAnsi="Bookman Old Style"/>
      <w:i/>
      <w:sz w:val="24"/>
      <w:szCs w:val="24"/>
    </w:rPr>
  </w:style>
  <w:style w:type="character" w:customStyle="1" w:styleId="Corpodetexto2Char">
    <w:name w:val="Corpo de texto 2 Char"/>
    <w:link w:val="Corpodetexto2"/>
    <w:rsid w:val="000F4645"/>
    <w:rPr>
      <w:b/>
      <w:bCs/>
      <w:sz w:val="24"/>
    </w:rPr>
  </w:style>
  <w:style w:type="paragraph" w:styleId="Ttulo">
    <w:name w:val="Title"/>
    <w:basedOn w:val="Normal"/>
    <w:link w:val="TtuloChar"/>
    <w:qFormat/>
    <w:rsid w:val="000F4645"/>
    <w:pPr>
      <w:jc w:val="center"/>
    </w:pPr>
    <w:rPr>
      <w:rFonts w:ascii="Bookman Old Style" w:hAnsi="Bookman Old Style"/>
      <w:b/>
      <w:sz w:val="20"/>
    </w:rPr>
  </w:style>
  <w:style w:type="character" w:customStyle="1" w:styleId="TtuloChar">
    <w:name w:val="Título Char"/>
    <w:link w:val="Ttulo"/>
    <w:rsid w:val="000F4645"/>
    <w:rPr>
      <w:rFonts w:ascii="Bookman Old Style" w:hAnsi="Bookman Old Style"/>
      <w:b/>
    </w:rPr>
  </w:style>
  <w:style w:type="character" w:customStyle="1" w:styleId="Ttulo3Char">
    <w:name w:val="Título 3 Char"/>
    <w:link w:val="Ttulo3"/>
    <w:rsid w:val="00C936A8"/>
    <w:rPr>
      <w:rFonts w:ascii="Cambria" w:eastAsia="Times New Roman" w:hAnsi="Cambria" w:cs="Times New Roman"/>
      <w:b/>
      <w:bCs/>
      <w:sz w:val="26"/>
      <w:szCs w:val="26"/>
    </w:rPr>
  </w:style>
  <w:style w:type="paragraph" w:styleId="Corpodetexto">
    <w:name w:val="Body Text"/>
    <w:basedOn w:val="Normal"/>
    <w:link w:val="CorpodetextoChar"/>
    <w:unhideWhenUsed/>
    <w:rsid w:val="00C936A8"/>
    <w:pPr>
      <w:spacing w:after="120"/>
    </w:pPr>
  </w:style>
  <w:style w:type="character" w:customStyle="1" w:styleId="CorpodetextoChar">
    <w:name w:val="Corpo de texto Char"/>
    <w:link w:val="Corpodetexto"/>
    <w:rsid w:val="00C936A8"/>
    <w:rPr>
      <w:sz w:val="24"/>
    </w:rPr>
  </w:style>
  <w:style w:type="character" w:customStyle="1" w:styleId="Corpodetexto3Char">
    <w:name w:val="Corpo de texto 3 Char"/>
    <w:link w:val="Corpodetexto3"/>
    <w:rsid w:val="00C936A8"/>
    <w:rPr>
      <w:sz w:val="24"/>
    </w:rPr>
  </w:style>
  <w:style w:type="paragraph" w:styleId="Recuodecorpodetexto3">
    <w:name w:val="Body Text Indent 3"/>
    <w:basedOn w:val="Normal"/>
    <w:link w:val="Recuodecorpodetexto3Char"/>
    <w:unhideWhenUsed/>
    <w:rsid w:val="00C936A8"/>
    <w:pPr>
      <w:spacing w:after="120"/>
      <w:ind w:left="283"/>
    </w:pPr>
    <w:rPr>
      <w:sz w:val="16"/>
      <w:szCs w:val="16"/>
    </w:rPr>
  </w:style>
  <w:style w:type="character" w:customStyle="1" w:styleId="Recuodecorpodetexto3Char">
    <w:name w:val="Recuo de corpo de texto 3 Char"/>
    <w:link w:val="Recuodecorpodetexto3"/>
    <w:rsid w:val="00C936A8"/>
    <w:rPr>
      <w:sz w:val="16"/>
      <w:szCs w:val="16"/>
    </w:rPr>
  </w:style>
  <w:style w:type="paragraph" w:customStyle="1" w:styleId="WW-Padro">
    <w:name w:val="WW-Padrão"/>
    <w:rsid w:val="00C936A8"/>
    <w:pPr>
      <w:suppressAutoHyphens/>
      <w:autoSpaceDE w:val="0"/>
    </w:pPr>
    <w:rPr>
      <w:rFonts w:ascii="Times" w:hAnsi="Times"/>
      <w:szCs w:val="24"/>
      <w:lang w:eastAsia="ar-SA"/>
    </w:rPr>
  </w:style>
  <w:style w:type="paragraph" w:customStyle="1" w:styleId="Corpodetexto21">
    <w:name w:val="Corpo de texto 21"/>
    <w:basedOn w:val="Normal"/>
    <w:rsid w:val="00C936A8"/>
    <w:pPr>
      <w:suppressAutoHyphens/>
      <w:autoSpaceDE w:val="0"/>
      <w:jc w:val="both"/>
    </w:pPr>
    <w:rPr>
      <w:rFonts w:ascii="Arial" w:hAnsi="Arial" w:cs="Arial"/>
      <w:szCs w:val="24"/>
      <w:lang w:eastAsia="ar-SA"/>
    </w:rPr>
  </w:style>
  <w:style w:type="paragraph" w:customStyle="1" w:styleId="Estilo1">
    <w:name w:val="Estilo1"/>
    <w:basedOn w:val="Normal"/>
    <w:rsid w:val="00C936A8"/>
    <w:pPr>
      <w:suppressAutoHyphens/>
      <w:spacing w:after="120" w:line="360" w:lineRule="auto"/>
      <w:ind w:left="567"/>
      <w:jc w:val="both"/>
    </w:pPr>
    <w:rPr>
      <w:sz w:val="20"/>
      <w:lang w:eastAsia="ar-SA"/>
    </w:rPr>
  </w:style>
  <w:style w:type="paragraph" w:customStyle="1" w:styleId="Corpodetexto31">
    <w:name w:val="Corpo de texto 31"/>
    <w:basedOn w:val="Normal"/>
    <w:rsid w:val="00C936A8"/>
    <w:pPr>
      <w:suppressAutoHyphens/>
      <w:jc w:val="both"/>
    </w:pPr>
    <w:rPr>
      <w:rFonts w:ascii="Arial" w:hAnsi="Arial" w:cs="Arial"/>
      <w:color w:val="FF0000"/>
      <w:lang w:eastAsia="ar-SA"/>
    </w:rPr>
  </w:style>
  <w:style w:type="character" w:customStyle="1" w:styleId="st">
    <w:name w:val="st"/>
    <w:rsid w:val="0071451E"/>
  </w:style>
  <w:style w:type="paragraph" w:customStyle="1" w:styleId="TextosemFormatao1">
    <w:name w:val="Texto sem Formatação1"/>
    <w:basedOn w:val="Normal"/>
    <w:rsid w:val="005E41D3"/>
    <w:pPr>
      <w:suppressAutoHyphens/>
    </w:pPr>
    <w:rPr>
      <w:rFonts w:ascii="Courier New" w:hAnsi="Courier New"/>
      <w:sz w:val="20"/>
      <w:lang w:eastAsia="ar-SA"/>
    </w:rPr>
  </w:style>
  <w:style w:type="table" w:styleId="Tabelacomgrade">
    <w:name w:val="Table Grid"/>
    <w:basedOn w:val="Tabelanormal"/>
    <w:uiPriority w:val="59"/>
    <w:rsid w:val="0050589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8F3FDF"/>
    <w:rPr>
      <w:rFonts w:ascii="Tahoma" w:hAnsi="Tahoma" w:cs="Tahoma"/>
      <w:sz w:val="16"/>
      <w:szCs w:val="16"/>
    </w:rPr>
  </w:style>
  <w:style w:type="character" w:customStyle="1" w:styleId="TextodebaloChar">
    <w:name w:val="Texto de balão Char"/>
    <w:basedOn w:val="Fontepargpadro"/>
    <w:link w:val="Textodebalo"/>
    <w:rsid w:val="008F3FDF"/>
    <w:rPr>
      <w:rFonts w:ascii="Tahoma" w:hAnsi="Tahoma" w:cs="Tahoma"/>
      <w:sz w:val="16"/>
      <w:szCs w:val="16"/>
    </w:rPr>
  </w:style>
  <w:style w:type="character" w:styleId="Forte">
    <w:name w:val="Strong"/>
    <w:uiPriority w:val="22"/>
    <w:qFormat/>
    <w:rsid w:val="005123D7"/>
    <w:rPr>
      <w:b/>
      <w:bCs/>
    </w:rPr>
  </w:style>
  <w:style w:type="paragraph" w:styleId="PargrafodaLista">
    <w:name w:val="List Paragraph"/>
    <w:basedOn w:val="Normal"/>
    <w:uiPriority w:val="34"/>
    <w:qFormat/>
    <w:rsid w:val="00BF0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6609">
      <w:bodyDiv w:val="1"/>
      <w:marLeft w:val="0"/>
      <w:marRight w:val="0"/>
      <w:marTop w:val="0"/>
      <w:marBottom w:val="0"/>
      <w:divBdr>
        <w:top w:val="none" w:sz="0" w:space="0" w:color="auto"/>
        <w:left w:val="none" w:sz="0" w:space="0" w:color="auto"/>
        <w:bottom w:val="none" w:sz="0" w:space="0" w:color="auto"/>
        <w:right w:val="none" w:sz="0" w:space="0" w:color="auto"/>
      </w:divBdr>
    </w:div>
    <w:div w:id="79909623">
      <w:bodyDiv w:val="1"/>
      <w:marLeft w:val="0"/>
      <w:marRight w:val="0"/>
      <w:marTop w:val="0"/>
      <w:marBottom w:val="0"/>
      <w:divBdr>
        <w:top w:val="none" w:sz="0" w:space="0" w:color="auto"/>
        <w:left w:val="none" w:sz="0" w:space="0" w:color="auto"/>
        <w:bottom w:val="none" w:sz="0" w:space="0" w:color="auto"/>
        <w:right w:val="none" w:sz="0" w:space="0" w:color="auto"/>
      </w:divBdr>
    </w:div>
    <w:div w:id="392192278">
      <w:bodyDiv w:val="1"/>
      <w:marLeft w:val="0"/>
      <w:marRight w:val="0"/>
      <w:marTop w:val="0"/>
      <w:marBottom w:val="0"/>
      <w:divBdr>
        <w:top w:val="none" w:sz="0" w:space="0" w:color="auto"/>
        <w:left w:val="none" w:sz="0" w:space="0" w:color="auto"/>
        <w:bottom w:val="none" w:sz="0" w:space="0" w:color="auto"/>
        <w:right w:val="none" w:sz="0" w:space="0" w:color="auto"/>
      </w:divBdr>
    </w:div>
    <w:div w:id="559367164">
      <w:bodyDiv w:val="1"/>
      <w:marLeft w:val="0"/>
      <w:marRight w:val="0"/>
      <w:marTop w:val="0"/>
      <w:marBottom w:val="0"/>
      <w:divBdr>
        <w:top w:val="none" w:sz="0" w:space="0" w:color="auto"/>
        <w:left w:val="none" w:sz="0" w:space="0" w:color="auto"/>
        <w:bottom w:val="none" w:sz="0" w:space="0" w:color="auto"/>
        <w:right w:val="none" w:sz="0" w:space="0" w:color="auto"/>
      </w:divBdr>
    </w:div>
    <w:div w:id="594870592">
      <w:bodyDiv w:val="1"/>
      <w:marLeft w:val="0"/>
      <w:marRight w:val="0"/>
      <w:marTop w:val="0"/>
      <w:marBottom w:val="0"/>
      <w:divBdr>
        <w:top w:val="none" w:sz="0" w:space="0" w:color="auto"/>
        <w:left w:val="none" w:sz="0" w:space="0" w:color="auto"/>
        <w:bottom w:val="none" w:sz="0" w:space="0" w:color="auto"/>
        <w:right w:val="none" w:sz="0" w:space="0" w:color="auto"/>
      </w:divBdr>
    </w:div>
    <w:div w:id="599028605">
      <w:bodyDiv w:val="1"/>
      <w:marLeft w:val="0"/>
      <w:marRight w:val="0"/>
      <w:marTop w:val="0"/>
      <w:marBottom w:val="0"/>
      <w:divBdr>
        <w:top w:val="none" w:sz="0" w:space="0" w:color="auto"/>
        <w:left w:val="none" w:sz="0" w:space="0" w:color="auto"/>
        <w:bottom w:val="none" w:sz="0" w:space="0" w:color="auto"/>
        <w:right w:val="none" w:sz="0" w:space="0" w:color="auto"/>
      </w:divBdr>
    </w:div>
    <w:div w:id="748963724">
      <w:bodyDiv w:val="1"/>
      <w:marLeft w:val="0"/>
      <w:marRight w:val="0"/>
      <w:marTop w:val="0"/>
      <w:marBottom w:val="0"/>
      <w:divBdr>
        <w:top w:val="none" w:sz="0" w:space="0" w:color="auto"/>
        <w:left w:val="none" w:sz="0" w:space="0" w:color="auto"/>
        <w:bottom w:val="none" w:sz="0" w:space="0" w:color="auto"/>
        <w:right w:val="none" w:sz="0" w:space="0" w:color="auto"/>
      </w:divBdr>
    </w:div>
    <w:div w:id="1086731776">
      <w:bodyDiv w:val="1"/>
      <w:marLeft w:val="0"/>
      <w:marRight w:val="0"/>
      <w:marTop w:val="0"/>
      <w:marBottom w:val="0"/>
      <w:divBdr>
        <w:top w:val="none" w:sz="0" w:space="0" w:color="auto"/>
        <w:left w:val="none" w:sz="0" w:space="0" w:color="auto"/>
        <w:bottom w:val="none" w:sz="0" w:space="0" w:color="auto"/>
        <w:right w:val="none" w:sz="0" w:space="0" w:color="auto"/>
      </w:divBdr>
    </w:div>
    <w:div w:id="1539389746">
      <w:bodyDiv w:val="1"/>
      <w:marLeft w:val="0"/>
      <w:marRight w:val="0"/>
      <w:marTop w:val="0"/>
      <w:marBottom w:val="0"/>
      <w:divBdr>
        <w:top w:val="none" w:sz="0" w:space="0" w:color="auto"/>
        <w:left w:val="none" w:sz="0" w:space="0" w:color="auto"/>
        <w:bottom w:val="none" w:sz="0" w:space="0" w:color="auto"/>
        <w:right w:val="none" w:sz="0" w:space="0" w:color="auto"/>
      </w:divBdr>
    </w:div>
    <w:div w:id="1763793314">
      <w:bodyDiv w:val="1"/>
      <w:marLeft w:val="0"/>
      <w:marRight w:val="0"/>
      <w:marTop w:val="0"/>
      <w:marBottom w:val="0"/>
      <w:divBdr>
        <w:top w:val="none" w:sz="0" w:space="0" w:color="auto"/>
        <w:left w:val="none" w:sz="0" w:space="0" w:color="auto"/>
        <w:bottom w:val="none" w:sz="0" w:space="0" w:color="auto"/>
        <w:right w:val="none" w:sz="0" w:space="0" w:color="auto"/>
      </w:divBdr>
    </w:div>
    <w:div w:id="1833833574">
      <w:bodyDiv w:val="1"/>
      <w:marLeft w:val="0"/>
      <w:marRight w:val="0"/>
      <w:marTop w:val="0"/>
      <w:marBottom w:val="0"/>
      <w:divBdr>
        <w:top w:val="none" w:sz="0" w:space="0" w:color="auto"/>
        <w:left w:val="none" w:sz="0" w:space="0" w:color="auto"/>
        <w:bottom w:val="none" w:sz="0" w:space="0" w:color="auto"/>
        <w:right w:val="none" w:sz="0" w:space="0" w:color="auto"/>
      </w:divBdr>
    </w:div>
    <w:div w:id="1883325983">
      <w:bodyDiv w:val="1"/>
      <w:marLeft w:val="0"/>
      <w:marRight w:val="0"/>
      <w:marTop w:val="0"/>
      <w:marBottom w:val="0"/>
      <w:divBdr>
        <w:top w:val="none" w:sz="0" w:space="0" w:color="auto"/>
        <w:left w:val="none" w:sz="0" w:space="0" w:color="auto"/>
        <w:bottom w:val="none" w:sz="0" w:space="0" w:color="auto"/>
        <w:right w:val="none" w:sz="0" w:space="0" w:color="auto"/>
      </w:divBdr>
    </w:div>
    <w:div w:id="18972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A20C-0904-4BAF-9686-7267A766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687</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Sérgio</dc:creator>
  <cp:lastModifiedBy>Licitações</cp:lastModifiedBy>
  <cp:revision>4</cp:revision>
  <cp:lastPrinted>2018-03-01T11:52:00Z</cp:lastPrinted>
  <dcterms:created xsi:type="dcterms:W3CDTF">2018-07-12T17:21:00Z</dcterms:created>
  <dcterms:modified xsi:type="dcterms:W3CDTF">2018-07-12T17:38:00Z</dcterms:modified>
</cp:coreProperties>
</file>