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1B" w:rsidRPr="008C691B" w:rsidRDefault="008C691B" w:rsidP="008C691B">
      <w:pPr>
        <w:pStyle w:val="Corpodetexto"/>
        <w:ind w:left="2410" w:hanging="2410"/>
        <w:jc w:val="center"/>
        <w:rPr>
          <w:rFonts w:asciiTheme="majorHAnsi" w:hAnsiTheme="majorHAnsi"/>
          <w:szCs w:val="24"/>
        </w:rPr>
      </w:pPr>
      <w:r w:rsidRPr="008C691B">
        <w:rPr>
          <w:rFonts w:ascii="Bodoni MT Black" w:hAnsi="Bodoni MT Black"/>
          <w:b/>
          <w:sz w:val="32"/>
          <w:szCs w:val="32"/>
        </w:rPr>
        <w:t>LE Nº 1.872/2015</w:t>
      </w:r>
      <w:r>
        <w:rPr>
          <w:rFonts w:ascii="Bodoni MT Black" w:hAnsi="Bodoni MT Black"/>
          <w:b/>
          <w:sz w:val="32"/>
          <w:szCs w:val="32"/>
        </w:rPr>
        <w:t xml:space="preserve"> </w:t>
      </w:r>
      <w:r w:rsidRPr="008C691B">
        <w:rPr>
          <w:rFonts w:asciiTheme="minorHAnsi" w:hAnsiTheme="minorHAnsi"/>
          <w:szCs w:val="24"/>
        </w:rPr>
        <w:t>DE</w:t>
      </w:r>
      <w:r>
        <w:rPr>
          <w:rFonts w:ascii="Bodoni MT Black" w:hAnsi="Bodoni MT Black"/>
          <w:b/>
          <w:sz w:val="32"/>
          <w:szCs w:val="32"/>
        </w:rPr>
        <w:t xml:space="preserve"> </w:t>
      </w:r>
      <w:r>
        <w:rPr>
          <w:rFonts w:asciiTheme="majorHAnsi" w:hAnsiTheme="majorHAnsi"/>
          <w:szCs w:val="24"/>
        </w:rPr>
        <w:t>24/09/2015</w:t>
      </w:r>
    </w:p>
    <w:p w:rsidR="008C691B" w:rsidRPr="000162FC" w:rsidRDefault="008C691B" w:rsidP="008C691B">
      <w:pPr>
        <w:pStyle w:val="Corpodetexto"/>
        <w:ind w:left="2410" w:hanging="2410"/>
        <w:jc w:val="both"/>
        <w:rPr>
          <w:rFonts w:ascii="Calibri" w:hAnsi="Calibri"/>
          <w:sz w:val="22"/>
          <w:szCs w:val="22"/>
        </w:rPr>
      </w:pPr>
    </w:p>
    <w:p w:rsidR="008C691B" w:rsidRPr="000162FC" w:rsidRDefault="008C691B" w:rsidP="008C691B">
      <w:pPr>
        <w:pStyle w:val="Corpodetexto"/>
        <w:ind w:left="2410"/>
        <w:jc w:val="both"/>
        <w:rPr>
          <w:rFonts w:ascii="Calibri" w:hAnsi="Calibri"/>
          <w:sz w:val="22"/>
          <w:szCs w:val="22"/>
        </w:rPr>
      </w:pPr>
      <w:r w:rsidRPr="000162FC">
        <w:rPr>
          <w:rFonts w:ascii="Calibri" w:hAnsi="Calibri"/>
          <w:sz w:val="22"/>
          <w:szCs w:val="22"/>
        </w:rPr>
        <w:t>CRIA CONSELHO MUNICIPAL DE TRÂNSITO – CMT, QUE ESPECIFICA E DÁ OUTRAS PROVIDÊNCIAS.</w:t>
      </w:r>
    </w:p>
    <w:p w:rsidR="008C691B" w:rsidRPr="000162FC" w:rsidRDefault="008C691B" w:rsidP="008C691B">
      <w:pPr>
        <w:ind w:left="3969"/>
        <w:jc w:val="both"/>
        <w:rPr>
          <w:rFonts w:ascii="Calibri" w:hAnsi="Calibri"/>
          <w:b/>
          <w:bCs/>
          <w:sz w:val="22"/>
          <w:szCs w:val="22"/>
        </w:rPr>
      </w:pPr>
    </w:p>
    <w:p w:rsidR="008C691B" w:rsidRPr="000162FC" w:rsidRDefault="008C691B" w:rsidP="008C691B">
      <w:pPr>
        <w:ind w:left="2410"/>
        <w:jc w:val="both"/>
        <w:rPr>
          <w:rFonts w:ascii="Calibri" w:hAnsi="Calibri" w:cs="Arial"/>
          <w:b/>
          <w:bCs/>
          <w:sz w:val="22"/>
          <w:szCs w:val="22"/>
        </w:rPr>
      </w:pPr>
      <w:r w:rsidRPr="000162FC">
        <w:rPr>
          <w:rFonts w:ascii="Calibri" w:hAnsi="Calibri"/>
        </w:rPr>
        <w:t xml:space="preserve">MAURO </w:t>
      </w:r>
      <w:proofErr w:type="gramStart"/>
      <w:r w:rsidRPr="000162FC">
        <w:rPr>
          <w:rFonts w:ascii="Calibri" w:hAnsi="Calibri"/>
        </w:rPr>
        <w:t>DRESCH ,</w:t>
      </w:r>
      <w:proofErr w:type="gramEnd"/>
      <w:r w:rsidRPr="000162FC">
        <w:rPr>
          <w:rFonts w:ascii="Calibri" w:hAnsi="Calibri"/>
        </w:rPr>
        <w:t>Prefeito de Treze Tílias, Estado de Santa Catarina, faço saber aos habitantes deste Município, que a Câmara de Vereadores apreciou, votou e aprovou e eu sanciono a presente Lei</w:t>
      </w:r>
      <w:r w:rsidRPr="000162FC">
        <w:rPr>
          <w:rFonts w:ascii="Calibri" w:hAnsi="Calibri" w:cs="Arial"/>
          <w:b/>
          <w:bCs/>
          <w:sz w:val="22"/>
          <w:szCs w:val="22"/>
        </w:rPr>
        <w:t>: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Art. 1º - Fica criado o Conselho Municipal de Trânsito, Órgão colegiado com caráter deliberativo e permanente, de composição paritária entre instituições Públicas e Sociedade Civil Organizada, vinculado ao Gabinete do Prefeito.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Art. 2º - O Conselho Municipal de Trânsito é, no âmbito consultivo, o Órgão colegiado de planejamento  orientação e coordenação do trânsito do Município de Treze Tílias.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Art. 3º - Compete ao Conselho Municipal: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I – estudar, identificar e propor normas e procedimentos de curto, médio e longo prazo visando aperfeiçoamento dos  serviços de trânsito e transporte coletivo e individual de passageiros;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II – participar da formulação da politica municipal de trânsito  de Treze Tílias, sugerindo modificações que venham beneficiar o sistema viário municipal;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III – acompanhar a execução dessas politicas;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IV- coordenar audiências públicas para projetos de impacto;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V – emitir parecer sobre implantação destes projetos no sistema de trânsito;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VI – promover e participar de projetos e programas de educação e segurança de trânsito de acordo com as diretrizes estabelecidas pelo CMT;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VII – instituir grupos de trabalho ou comissões que atuarão como órgão auxiliar do conselho;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VIII – solicitar as indicações para o preenchimento de cargo de conselheiro, os casos de vacância e término do mandato;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IX – opinar sobre regulamentação da politica municipal de transporte coletivo de passageiros e serviços de táxi;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X – discutir e aprovar normas para circulação de veículos de cargas especiais ou substancias perigosas pelas vias municipais;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XI – zelar pelo sistema municipal de trânsito e pela observância da legislação especifica;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XII – opinar sobre consultas e questões formuladas por autoridades particulares, relativas ás normas de trânsito municipal;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lastRenderedPageBreak/>
        <w:t>XIII – elaborar nas articulações das atividades das repartições públicas e empresas de serviços públicos e particulares em beneficio da regularidade de transito;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XIV – estudar e propor medidas administrativas, técnicas e legislativas que as relacionem com a exploração dos serviços de  transportes terrestres e segurança de transito municipal em geral;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XV – apreciar e resolver casos que lhe forem encaminhados, fundamentando as decisões.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Art. 4º - A composição do Conselho Municipal de Trânsito será de forma paritária  e pelas seguintes representações: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I – ÓRGÃOS GOVERNAMENTAIS:</w:t>
      </w:r>
    </w:p>
    <w:p w:rsidR="008C691B" w:rsidRPr="000162FC" w:rsidRDefault="008C691B" w:rsidP="008C691B">
      <w:pPr>
        <w:pStyle w:val="PargrafodaLista"/>
        <w:numPr>
          <w:ilvl w:val="0"/>
          <w:numId w:val="1"/>
        </w:num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01 Representante da Policia Militar local;</w:t>
      </w:r>
    </w:p>
    <w:p w:rsidR="008C691B" w:rsidRPr="000162FC" w:rsidRDefault="008C691B" w:rsidP="008C691B">
      <w:pPr>
        <w:pStyle w:val="PargrafodaLista"/>
        <w:numPr>
          <w:ilvl w:val="0"/>
          <w:numId w:val="1"/>
        </w:num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01 Representante da Policia Civil local;</w:t>
      </w:r>
    </w:p>
    <w:p w:rsidR="008C691B" w:rsidRPr="000162FC" w:rsidRDefault="008C691B" w:rsidP="008C691B">
      <w:pPr>
        <w:pStyle w:val="PargrafodaLista"/>
        <w:numPr>
          <w:ilvl w:val="0"/>
          <w:numId w:val="1"/>
        </w:num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01 Representante do Órgão de Trânsito de Treze Tílias – ORTTRE;</w:t>
      </w:r>
    </w:p>
    <w:p w:rsidR="008C691B" w:rsidRPr="000162FC" w:rsidRDefault="008C691B" w:rsidP="008C691B">
      <w:pPr>
        <w:pStyle w:val="PargrafodaLista"/>
        <w:numPr>
          <w:ilvl w:val="0"/>
          <w:numId w:val="1"/>
        </w:num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01 Representante da Secretaria de Transportes e Obras do Município.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II – ÓRGÃOS NÃO GOVERNAMENTAIS:</w:t>
      </w:r>
    </w:p>
    <w:p w:rsidR="008C691B" w:rsidRPr="000162FC" w:rsidRDefault="008C691B" w:rsidP="008C691B">
      <w:pPr>
        <w:pStyle w:val="PargrafodaLista"/>
        <w:numPr>
          <w:ilvl w:val="0"/>
          <w:numId w:val="2"/>
        </w:num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01 Representante dos Bombeiros Voluntários de Treze Tílias</w:t>
      </w:r>
    </w:p>
    <w:p w:rsidR="008C691B" w:rsidRPr="000162FC" w:rsidRDefault="008C691B" w:rsidP="008C691B">
      <w:pPr>
        <w:pStyle w:val="PargrafodaLista"/>
        <w:numPr>
          <w:ilvl w:val="0"/>
          <w:numId w:val="2"/>
        </w:num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01 Representante da ASSETT – Associação Empresarial Treze Tílias</w:t>
      </w:r>
    </w:p>
    <w:p w:rsidR="008C691B" w:rsidRPr="000162FC" w:rsidRDefault="008C691B" w:rsidP="008C691B">
      <w:pPr>
        <w:pStyle w:val="PargrafodaLista"/>
        <w:numPr>
          <w:ilvl w:val="0"/>
          <w:numId w:val="2"/>
        </w:num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01 Representante da Câmara de Diretores Lojistas – CDL de Treze Tílias</w:t>
      </w:r>
    </w:p>
    <w:p w:rsidR="008C691B" w:rsidRPr="000162FC" w:rsidRDefault="008C691B" w:rsidP="008C691B">
      <w:pPr>
        <w:pStyle w:val="PargrafodaLista"/>
        <w:numPr>
          <w:ilvl w:val="0"/>
          <w:numId w:val="2"/>
        </w:num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01 Representante de profissionais registrados no CREA residente em Treze Tílias.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Art. 5º - O Conselho Municipal de Trânsito terá sua organização e normas de funcionamento, definidas em Regimento aprovado pelo Conselho.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Art. 6º - O Conselho Municipal de Trânsito terá sua Diretoria formada entre seus membros, por meio de eleição direta, para o mandato de  02(dois) anos.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Art. 7º - A Diretoria do Conselho Municipal de Trânsito será formada por 03 (três) membros: Presidente, vice-presidente e secretário.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I – O Presidente é a autoridade administrativa superior do Conselho, cabendo-lhe  dirigir as reuniões do plenário, convocar as reuniões do Conselho e exercer a representação externa, cumprindo e fazendo cumprir a legislação e as resoluções expedidas pelo Órgão.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II – no caso de falta ou impedimento, o presidente será substituído pelo vice-presidente.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III – O Secretário é o responsável pelo suporte administrativo necessário ao funcionamento do Conselho, bem como a emitir os Pareceres, resoluções e redigir as atas de reuniões do Conselho.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lastRenderedPageBreak/>
        <w:t>Art. 8º - As atividades dos membros do Conselho Municipal de Trânsito não serão remuneradas em razão da sua relevância social.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Art. 9º - Esta lei entra em vigor na data de sua publicação,  revogadas as disposições em contrário.</w:t>
      </w: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Gabinete do Prefeito de </w:t>
      </w:r>
      <w:r w:rsidRPr="000162FC">
        <w:rPr>
          <w:rFonts w:ascii="Calibri" w:hAnsi="Calibri"/>
          <w:bCs/>
          <w:szCs w:val="24"/>
        </w:rPr>
        <w:t xml:space="preserve">Treze Tílias(SC) </w:t>
      </w:r>
      <w:r>
        <w:rPr>
          <w:rFonts w:ascii="Calibri" w:hAnsi="Calibri"/>
          <w:bCs/>
          <w:szCs w:val="24"/>
        </w:rPr>
        <w:t>24</w:t>
      </w:r>
      <w:r w:rsidRPr="000162FC">
        <w:rPr>
          <w:rFonts w:ascii="Calibri" w:hAnsi="Calibri"/>
          <w:bCs/>
          <w:szCs w:val="24"/>
        </w:rPr>
        <w:t xml:space="preserve"> de setembro de 2015.</w:t>
      </w:r>
    </w:p>
    <w:p w:rsidR="008C691B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both"/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jc w:val="center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------------------------------</w:t>
      </w:r>
    </w:p>
    <w:p w:rsidR="008C691B" w:rsidRPr="000162FC" w:rsidRDefault="008C691B" w:rsidP="008C691B">
      <w:pPr>
        <w:jc w:val="center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MAURO DRESCH</w:t>
      </w:r>
    </w:p>
    <w:p w:rsidR="008C691B" w:rsidRPr="000162FC" w:rsidRDefault="008C691B" w:rsidP="008C691B">
      <w:pPr>
        <w:jc w:val="center"/>
        <w:rPr>
          <w:rFonts w:ascii="Calibri" w:hAnsi="Calibri"/>
          <w:bCs/>
          <w:szCs w:val="24"/>
        </w:rPr>
      </w:pPr>
      <w:r w:rsidRPr="000162FC">
        <w:rPr>
          <w:rFonts w:ascii="Calibri" w:hAnsi="Calibri"/>
          <w:bCs/>
          <w:szCs w:val="24"/>
        </w:rPr>
        <w:t>Prefeito Municipal</w:t>
      </w:r>
    </w:p>
    <w:p w:rsidR="008C691B" w:rsidRDefault="008C691B" w:rsidP="008C691B">
      <w:pPr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rPr>
          <w:rFonts w:ascii="Calibri" w:hAnsi="Calibri"/>
          <w:bCs/>
          <w:szCs w:val="24"/>
        </w:rPr>
      </w:pPr>
    </w:p>
    <w:p w:rsidR="008C691B" w:rsidRPr="000162FC" w:rsidRDefault="008C691B" w:rsidP="008C691B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Registrada na Secretaria de Administração e publicada a presente lei no Diário Oficial dos Municípios.</w:t>
      </w:r>
    </w:p>
    <w:p w:rsidR="008C691B" w:rsidRDefault="008C691B" w:rsidP="008C691B">
      <w:pPr>
        <w:rPr>
          <w:rFonts w:ascii="Calibri" w:hAnsi="Calibri"/>
          <w:bCs/>
          <w:szCs w:val="24"/>
        </w:rPr>
      </w:pPr>
    </w:p>
    <w:p w:rsidR="008C691B" w:rsidRDefault="008C691B" w:rsidP="008C691B">
      <w:pPr>
        <w:rPr>
          <w:rFonts w:ascii="Calibri" w:hAnsi="Calibri"/>
          <w:bCs/>
          <w:szCs w:val="24"/>
        </w:rPr>
      </w:pPr>
    </w:p>
    <w:p w:rsidR="008C691B" w:rsidRDefault="008C691B" w:rsidP="008C691B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----------------------------------------------</w:t>
      </w:r>
    </w:p>
    <w:p w:rsidR="008C691B" w:rsidRDefault="008C691B" w:rsidP="008C691B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WERYDIANA FALCHETTI</w:t>
      </w:r>
    </w:p>
    <w:p w:rsidR="008C691B" w:rsidRPr="000162FC" w:rsidRDefault="008C691B" w:rsidP="008C691B">
      <w:pPr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Secretária da Administração e Fazenda</w:t>
      </w:r>
      <w:bookmarkStart w:id="0" w:name="_GoBack"/>
      <w:bookmarkEnd w:id="0"/>
    </w:p>
    <w:sectPr w:rsidR="008C691B" w:rsidRPr="000162FC" w:rsidSect="006F4262">
      <w:headerReference w:type="even" r:id="rId6"/>
      <w:headerReference w:type="default" r:id="rId7"/>
      <w:footerReference w:type="default" r:id="rId8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62" w:rsidRDefault="008C691B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6F4262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6F4262" w:rsidRDefault="008C691B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6F4262" w:rsidRDefault="008C691B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6F4262" w:rsidRDefault="008C691B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6F4262" w:rsidRDefault="008C691B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</w:t>
          </w:r>
          <w:r>
            <w:rPr>
              <w:rFonts w:ascii="Arial Narrow" w:hAnsi="Arial Narrow"/>
              <w:sz w:val="18"/>
            </w:rPr>
            <w:t xml:space="preserve">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</w:t>
          </w:r>
          <w:proofErr w:type="gramStart"/>
          <w:r>
            <w:rPr>
              <w:rFonts w:ascii="Arial Narrow" w:hAnsi="Arial Narrow"/>
              <w:sz w:val="18"/>
            </w:rPr>
            <w:t>25</w:t>
          </w:r>
          <w:proofErr w:type="gramEnd"/>
          <w:r>
            <w:rPr>
              <w:rFonts w:ascii="Arial Narrow" w:hAnsi="Arial Narrow"/>
              <w:sz w:val="18"/>
            </w:rPr>
            <w:t xml:space="preserve">  </w:t>
          </w:r>
        </w:p>
        <w:p w:rsidR="006F4262" w:rsidRDefault="008C691B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Treze Tílias / SC  * e-mail: trezetilias@trezetilias.sc.gov.br</w:t>
          </w:r>
        </w:p>
        <w:p w:rsidR="006F4262" w:rsidRDefault="008C691B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6F4262" w:rsidRDefault="008C691B">
          <w:pPr>
            <w:pStyle w:val="Rodap"/>
            <w:jc w:val="center"/>
            <w:rPr>
              <w:sz w:val="18"/>
            </w:rPr>
          </w:pPr>
        </w:p>
        <w:p w:rsidR="006F4262" w:rsidRDefault="008C691B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6F4262" w:rsidRDefault="008C691B">
          <w:pPr>
            <w:pStyle w:val="Rodap"/>
            <w:jc w:val="center"/>
            <w:rPr>
              <w:sz w:val="10"/>
            </w:rPr>
          </w:pPr>
        </w:p>
        <w:p w:rsidR="006F4262" w:rsidRDefault="008C691B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 o:ole="">
                <v:imagedata r:id="rId1" o:title=""/>
              </v:shape>
              <o:OLEObject Type="Embed" ProgID="PBrush" ShapeID="_x0000_i1025" DrawAspect="Content" ObjectID="_1504597207" r:id="rId2"/>
            </w:object>
          </w:r>
        </w:p>
      </w:tc>
    </w:tr>
  </w:tbl>
  <w:p w:rsidR="006F4262" w:rsidRDefault="008C691B">
    <w:pPr>
      <w:pStyle w:val="Rodap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262" w:rsidRDefault="008C691B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6F4262">
      <w:trPr>
        <w:trHeight w:val="1634"/>
      </w:trPr>
      <w:tc>
        <w:tcPr>
          <w:tcW w:w="1680" w:type="dxa"/>
        </w:tcPr>
        <w:p w:rsidR="006F4262" w:rsidRDefault="008C691B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52500" cy="1047750"/>
                <wp:effectExtent l="0" t="0" r="0" b="0"/>
                <wp:docPr id="1" name="Imagem 1" descr="Descrição: Descrição: Descrição: Descrição: 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escrição: 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6F4262" w:rsidRDefault="008C691B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6F4262" w:rsidRDefault="008C691B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6F4262" w:rsidRDefault="008C691B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6136"/>
    <w:multiLevelType w:val="hybridMultilevel"/>
    <w:tmpl w:val="BD92FD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21C93"/>
    <w:multiLevelType w:val="hybridMultilevel"/>
    <w:tmpl w:val="11AC329A"/>
    <w:lvl w:ilvl="0" w:tplc="852680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1B"/>
    <w:rsid w:val="004D48A8"/>
    <w:rsid w:val="008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69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69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C69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C69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69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69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69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69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91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69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C69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C691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C69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69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691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C691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69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91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GUESSER</dc:creator>
  <cp:lastModifiedBy>GUESSER</cp:lastModifiedBy>
  <cp:revision>1</cp:revision>
  <dcterms:created xsi:type="dcterms:W3CDTF">2015-09-24T13:49:00Z</dcterms:created>
  <dcterms:modified xsi:type="dcterms:W3CDTF">2015-09-24T13:54:00Z</dcterms:modified>
</cp:coreProperties>
</file>